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33"/>
        <w:tblW w:w="10508" w:type="dxa"/>
        <w:tblLook w:val="01E0" w:firstRow="1" w:lastRow="1" w:firstColumn="1" w:lastColumn="1" w:noHBand="0" w:noVBand="0"/>
      </w:tblPr>
      <w:tblGrid>
        <w:gridCol w:w="5254"/>
        <w:gridCol w:w="5254"/>
      </w:tblGrid>
      <w:tr w:rsidR="00B759E7" w:rsidRPr="000C4864" w:rsidTr="00B759E7">
        <w:trPr>
          <w:trHeight w:val="355"/>
        </w:trPr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 w:rsidRPr="00AA5DA0">
              <w:rPr>
                <w:rFonts w:ascii="Comic Sans MS" w:hAnsi="Comic Sans MS"/>
                <w:b/>
                <w:sz w:val="32"/>
                <w:u w:val="single"/>
              </w:rPr>
              <w:t>Vow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u w:val="single"/>
              </w:rPr>
              <w:t>Reason</w:t>
            </w:r>
          </w:p>
        </w:tc>
      </w:tr>
      <w:tr w:rsidR="00B759E7" w:rsidTr="00B759E7">
        <w:trPr>
          <w:trHeight w:val="1660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I take you to be my wife/husband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1348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To have and to hold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1332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From this day forward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bookmarkStart w:id="0" w:name="_GoBack"/>
            <w:bookmarkEnd w:id="0"/>
          </w:p>
        </w:tc>
      </w:tr>
      <w:tr w:rsidR="00B759E7" w:rsidTr="00B759E7">
        <w:trPr>
          <w:trHeight w:val="1353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 b</w:t>
            </w:r>
            <w:r w:rsidRPr="00AA5DA0">
              <w:rPr>
                <w:rFonts w:ascii="Comic Sans MS" w:hAnsi="Comic Sans MS"/>
                <w:sz w:val="32"/>
              </w:rPr>
              <w:t>etter, for worse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1320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For</w:t>
            </w:r>
            <w:r>
              <w:rPr>
                <w:rFonts w:ascii="Comic Sans MS" w:hAnsi="Comic Sans MS"/>
                <w:sz w:val="32"/>
              </w:rPr>
              <w:t xml:space="preserve"> richer, for poorer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1252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In sickness and in health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892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To love and to cherish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1124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Till death do us part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1050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According to God’s holy law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B759E7" w:rsidTr="00B759E7">
        <w:trPr>
          <w:trHeight w:val="1503"/>
        </w:trPr>
        <w:tc>
          <w:tcPr>
            <w:tcW w:w="5254" w:type="dxa"/>
            <w:vAlign w:val="center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  <w:r w:rsidRPr="00AA5DA0">
              <w:rPr>
                <w:rFonts w:ascii="Comic Sans MS" w:hAnsi="Comic Sans MS"/>
                <w:sz w:val="32"/>
              </w:rPr>
              <w:t>And this is my solemn</w:t>
            </w:r>
            <w:r>
              <w:rPr>
                <w:rFonts w:ascii="Comic Sans MS" w:hAnsi="Comic Sans MS"/>
                <w:sz w:val="32"/>
              </w:rPr>
              <w:t xml:space="preserve"> vow</w:t>
            </w:r>
          </w:p>
        </w:tc>
        <w:tc>
          <w:tcPr>
            <w:tcW w:w="5254" w:type="dxa"/>
          </w:tcPr>
          <w:p w:rsidR="00B759E7" w:rsidRPr="00AA5DA0" w:rsidRDefault="00B759E7" w:rsidP="00B759E7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0D1D4A" w:rsidRDefault="000D1D4A" w:rsidP="00AA5DA0"/>
    <w:sectPr w:rsidR="000D1D4A" w:rsidSect="00B75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A0"/>
    <w:rsid w:val="000D1D4A"/>
    <w:rsid w:val="00AA5DA0"/>
    <w:rsid w:val="00B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9D54"/>
  <w15:chartTrackingRefBased/>
  <w15:docId w15:val="{48464DF0-C8FB-40F3-8D14-FCBC492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Sophie Chandler</cp:lastModifiedBy>
  <cp:revision>2</cp:revision>
  <dcterms:created xsi:type="dcterms:W3CDTF">2019-11-27T09:56:00Z</dcterms:created>
  <dcterms:modified xsi:type="dcterms:W3CDTF">2020-11-17T09:50:00Z</dcterms:modified>
</cp:coreProperties>
</file>