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781E3A">
              <w:rPr>
                <w:sz w:val="24"/>
                <w:szCs w:val="24"/>
              </w:rPr>
              <w:t>16</w:t>
            </w:r>
            <w:r w:rsidR="00402750">
              <w:rPr>
                <w:sz w:val="24"/>
                <w:szCs w:val="24"/>
              </w:rPr>
              <w:t>.11</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C65EE9">
        <w:tc>
          <w:tcPr>
            <w:tcW w:w="1289" w:type="dxa"/>
          </w:tcPr>
          <w:p w:rsidR="00F21ACC" w:rsidRPr="00FA0E4B" w:rsidRDefault="00F21ACC" w:rsidP="00F21ACC">
            <w:pPr>
              <w:rPr>
                <w:sz w:val="24"/>
                <w:szCs w:val="24"/>
              </w:rPr>
            </w:pPr>
            <w:r w:rsidRPr="00FA0E4B">
              <w:rPr>
                <w:sz w:val="24"/>
                <w:szCs w:val="24"/>
              </w:rPr>
              <w:t>Literacy</w:t>
            </w:r>
          </w:p>
        </w:tc>
        <w:tc>
          <w:tcPr>
            <w:tcW w:w="14730" w:type="dxa"/>
          </w:tcPr>
          <w:p w:rsidR="00781E3A" w:rsidRDefault="00781E3A" w:rsidP="000250B9">
            <w:pPr>
              <w:rPr>
                <w:rFonts w:cstheme="minorHAnsi"/>
                <w:sz w:val="24"/>
                <w:szCs w:val="24"/>
              </w:rPr>
            </w:pPr>
            <w:r>
              <w:rPr>
                <w:rFonts w:cstheme="minorHAnsi"/>
                <w:sz w:val="24"/>
                <w:szCs w:val="24"/>
              </w:rPr>
              <w:t xml:space="preserve">THE CHILDREN ARE WRITING THEIR NON-CHRONOLOGICAL REPORTS THIS WEEK WHICH WILL EXPLAIN WHY THE CAN I IS THE SAME FOR EVERYDAY. </w:t>
            </w:r>
            <w:r w:rsidR="00A67EB1">
              <w:rPr>
                <w:rFonts w:cstheme="minorHAnsi"/>
                <w:sz w:val="24"/>
                <w:szCs w:val="24"/>
              </w:rPr>
              <w:t xml:space="preserve"> </w:t>
            </w:r>
          </w:p>
          <w:p w:rsidR="00A67EB1" w:rsidRDefault="00781E3A" w:rsidP="000250B9">
            <w:pPr>
              <w:rPr>
                <w:rFonts w:cstheme="minorHAnsi"/>
                <w:b/>
                <w:sz w:val="24"/>
                <w:szCs w:val="24"/>
                <w:u w:val="single"/>
              </w:rPr>
            </w:pPr>
            <w:r>
              <w:rPr>
                <w:rFonts w:cstheme="minorHAnsi"/>
                <w:b/>
                <w:sz w:val="24"/>
                <w:szCs w:val="24"/>
                <w:u w:val="single"/>
              </w:rPr>
              <w:t>Can I write a non-chronological report?</w:t>
            </w:r>
          </w:p>
          <w:p w:rsidR="00781E3A" w:rsidRDefault="00781E3A" w:rsidP="000250B9">
            <w:pPr>
              <w:rPr>
                <w:rFonts w:cstheme="minorHAnsi"/>
                <w:sz w:val="24"/>
                <w:szCs w:val="24"/>
              </w:rPr>
            </w:pPr>
            <w:r>
              <w:rPr>
                <w:rFonts w:cstheme="minorHAnsi"/>
                <w:sz w:val="24"/>
                <w:szCs w:val="24"/>
              </w:rPr>
              <w:t xml:space="preserve">Introduction: Children to give details of the background information relevant to Tutankhamun. Write about </w:t>
            </w:r>
            <w:proofErr w:type="spellStart"/>
            <w:r>
              <w:rPr>
                <w:rFonts w:cstheme="minorHAnsi"/>
                <w:sz w:val="24"/>
                <w:szCs w:val="24"/>
              </w:rPr>
              <w:t>Ahkenaten</w:t>
            </w:r>
            <w:proofErr w:type="spellEnd"/>
            <w:r>
              <w:rPr>
                <w:rFonts w:cstheme="minorHAnsi"/>
                <w:sz w:val="24"/>
                <w:szCs w:val="24"/>
              </w:rPr>
              <w:t xml:space="preserve"> and his reign as pharaoh. Remember, he was not a popular pharaoh because he asked the Egyptians to believe in just one god, Aten – the sun god. The Ancient Egyptians were used to believing in lots of gods. Move on to then writing about Tutankhamun’s short life and give a brief introduction to the discovery of Tutankhamun’s tomb in 1922. </w:t>
            </w:r>
          </w:p>
          <w:p w:rsidR="00781E3A" w:rsidRDefault="00781E3A" w:rsidP="000250B9">
            <w:pPr>
              <w:rPr>
                <w:rFonts w:cstheme="minorHAnsi"/>
                <w:b/>
                <w:sz w:val="24"/>
                <w:szCs w:val="24"/>
                <w:u w:val="single"/>
              </w:rPr>
            </w:pPr>
            <w:r>
              <w:rPr>
                <w:rFonts w:cstheme="minorHAnsi"/>
                <w:b/>
                <w:sz w:val="24"/>
                <w:szCs w:val="24"/>
                <w:u w:val="single"/>
              </w:rPr>
              <w:t>Can I write a non-chronological report?</w:t>
            </w:r>
          </w:p>
          <w:p w:rsidR="00781E3A" w:rsidRDefault="00781E3A" w:rsidP="000250B9">
            <w:pPr>
              <w:rPr>
                <w:rFonts w:cstheme="minorHAnsi"/>
                <w:sz w:val="24"/>
                <w:szCs w:val="24"/>
              </w:rPr>
            </w:pPr>
            <w:r>
              <w:rPr>
                <w:rFonts w:cstheme="minorHAnsi"/>
                <w:sz w:val="24"/>
                <w:szCs w:val="24"/>
              </w:rPr>
              <w:t>Suspects and Motives: Write about the two suspects – Ay and Horemheb. Give details of each of them and their relationship with Tutankhamun. Explain what their motives (the reasons behind why they would have wanted to murder Tutankhamun) linked to Tutankhamun’s death. Obviously there is no hard evidence</w:t>
            </w:r>
            <w:r w:rsidR="00DF1918">
              <w:rPr>
                <w:rFonts w:cstheme="minorHAnsi"/>
                <w:sz w:val="24"/>
                <w:szCs w:val="24"/>
              </w:rPr>
              <w:t xml:space="preserve"> so you must make suggestions rather than say that they actually committed a crime. </w:t>
            </w:r>
          </w:p>
          <w:p w:rsidR="00DF1918" w:rsidRDefault="00DF1918" w:rsidP="000250B9">
            <w:pPr>
              <w:rPr>
                <w:rFonts w:cstheme="minorHAnsi"/>
                <w:b/>
                <w:sz w:val="24"/>
                <w:szCs w:val="24"/>
                <w:u w:val="single"/>
              </w:rPr>
            </w:pPr>
            <w:r>
              <w:rPr>
                <w:rFonts w:cstheme="minorHAnsi"/>
                <w:b/>
                <w:sz w:val="24"/>
                <w:szCs w:val="24"/>
                <w:u w:val="single"/>
              </w:rPr>
              <w:t>Can I write a non-chronological report?</w:t>
            </w:r>
          </w:p>
          <w:p w:rsidR="00DF1918" w:rsidRDefault="00DF1918" w:rsidP="000250B9">
            <w:pPr>
              <w:rPr>
                <w:rFonts w:cstheme="minorHAnsi"/>
                <w:sz w:val="24"/>
                <w:szCs w:val="24"/>
              </w:rPr>
            </w:pPr>
            <w:r>
              <w:rPr>
                <w:rFonts w:cstheme="minorHAnsi"/>
                <w:sz w:val="24"/>
                <w:szCs w:val="24"/>
              </w:rPr>
              <w:t xml:space="preserve">Discovery of the Tomb: Look at all the evidence to decide what you should write about what was found in Tutankhamun’s tomb. Be careful not to tell the story of Howard Carter and Lord Carnarvon. You can write some sentences on it but you do not need to spend ages on it. Think about what was found in Tutankhamun’s tomb. What does this tell you about how Tutankhamun died and was buried? Evidence – 130 walking sticks, 413 </w:t>
            </w:r>
            <w:proofErr w:type="spellStart"/>
            <w:r>
              <w:rPr>
                <w:rFonts w:cstheme="minorHAnsi"/>
                <w:sz w:val="24"/>
                <w:szCs w:val="24"/>
              </w:rPr>
              <w:t>shabtis</w:t>
            </w:r>
            <w:proofErr w:type="spellEnd"/>
            <w:r>
              <w:rPr>
                <w:rFonts w:cstheme="minorHAnsi"/>
                <w:sz w:val="24"/>
                <w:szCs w:val="24"/>
              </w:rPr>
              <w:t>, a second death mask that doesn’t match the other two death masks etc.)</w:t>
            </w:r>
          </w:p>
          <w:p w:rsidR="00DF1918" w:rsidRDefault="00DF1918" w:rsidP="000250B9">
            <w:pPr>
              <w:rPr>
                <w:rFonts w:cstheme="minorHAnsi"/>
                <w:b/>
                <w:sz w:val="24"/>
                <w:szCs w:val="24"/>
                <w:u w:val="single"/>
              </w:rPr>
            </w:pPr>
            <w:r>
              <w:rPr>
                <w:rFonts w:cstheme="minorHAnsi"/>
                <w:b/>
                <w:sz w:val="24"/>
                <w:szCs w:val="24"/>
                <w:u w:val="single"/>
              </w:rPr>
              <w:t>Can I write a non-chronological report?</w:t>
            </w:r>
          </w:p>
          <w:p w:rsidR="00DF1918" w:rsidRPr="00DF1918" w:rsidRDefault="00DF1918" w:rsidP="000250B9">
            <w:pPr>
              <w:rPr>
                <w:rFonts w:cstheme="minorHAnsi"/>
                <w:sz w:val="24"/>
                <w:szCs w:val="24"/>
              </w:rPr>
            </w:pPr>
            <w:r>
              <w:rPr>
                <w:rFonts w:cstheme="minorHAnsi"/>
                <w:sz w:val="24"/>
                <w:szCs w:val="24"/>
              </w:rPr>
              <w:t xml:space="preserve">Scientific Evidence: Write about the different scientific evidence found from the study of Tutankhamun’s tomb. There are CT-scans and X-rays that were taken years after Tutankhamun was discovered. The science has moved on a lot since 1922 and scientists are able to uncover a lot more about Tutankhamun, his life and his death. Theories and evidence: paintings, disabilities, disease such as malaria, bent spine, skull fractures, DNA testing etc. </w:t>
            </w:r>
          </w:p>
        </w:tc>
      </w:tr>
      <w:tr w:rsidR="00F21ACC" w:rsidRPr="00FA0E4B" w:rsidTr="00C65EE9">
        <w:tc>
          <w:tcPr>
            <w:tcW w:w="1289" w:type="dxa"/>
          </w:tcPr>
          <w:p w:rsidR="00F21ACC" w:rsidRPr="00FA0E4B" w:rsidRDefault="00F21ACC" w:rsidP="00F21ACC">
            <w:pPr>
              <w:rPr>
                <w:sz w:val="24"/>
                <w:szCs w:val="24"/>
              </w:rPr>
            </w:pPr>
            <w:r w:rsidRPr="00FA0E4B">
              <w:rPr>
                <w:sz w:val="24"/>
                <w:szCs w:val="24"/>
              </w:rPr>
              <w:t>Numeracy</w:t>
            </w:r>
          </w:p>
        </w:tc>
        <w:tc>
          <w:tcPr>
            <w:tcW w:w="14730" w:type="dxa"/>
          </w:tcPr>
          <w:p w:rsidR="00DB1571" w:rsidRDefault="004526AF" w:rsidP="00DB1571">
            <w:pPr>
              <w:rPr>
                <w:b/>
                <w:sz w:val="24"/>
                <w:szCs w:val="24"/>
                <w:u w:val="single"/>
              </w:rPr>
            </w:pPr>
            <w:r>
              <w:rPr>
                <w:b/>
                <w:sz w:val="24"/>
                <w:szCs w:val="24"/>
                <w:u w:val="single"/>
              </w:rPr>
              <w:t xml:space="preserve">Can I practically create a pictogram? </w:t>
            </w:r>
          </w:p>
          <w:p w:rsidR="004526AF" w:rsidRDefault="004526AF" w:rsidP="00DB1571">
            <w:pPr>
              <w:rPr>
                <w:sz w:val="24"/>
                <w:szCs w:val="24"/>
              </w:rPr>
            </w:pPr>
            <w:r>
              <w:rPr>
                <w:sz w:val="24"/>
                <w:szCs w:val="24"/>
              </w:rPr>
              <w:t xml:space="preserve">Decide on a question for your pictogram. In class, we will be looking at the children’s favourite ice-creams. You need to have a symbol which will represent the object. We will give each child a picture of an ice-cream to colour in. Draw an outline of a pictogram and then gather your data. Make up some questions such as ‘how many more children like mint-chocolate chip than strawberry?’ and then answer them. </w:t>
            </w:r>
          </w:p>
          <w:p w:rsidR="004526AF" w:rsidRDefault="004526AF" w:rsidP="00DB1571">
            <w:pPr>
              <w:rPr>
                <w:b/>
                <w:sz w:val="24"/>
                <w:szCs w:val="24"/>
                <w:u w:val="single"/>
              </w:rPr>
            </w:pPr>
            <w:r>
              <w:rPr>
                <w:b/>
                <w:sz w:val="24"/>
                <w:szCs w:val="24"/>
                <w:u w:val="single"/>
              </w:rPr>
              <w:t>Can I read and interpret pictograms?</w:t>
            </w:r>
          </w:p>
          <w:p w:rsidR="004526AF" w:rsidRDefault="004526AF" w:rsidP="00DB1571">
            <w:pPr>
              <w:rPr>
                <w:sz w:val="24"/>
                <w:szCs w:val="24"/>
              </w:rPr>
            </w:pPr>
            <w:r>
              <w:rPr>
                <w:sz w:val="24"/>
                <w:szCs w:val="24"/>
              </w:rPr>
              <w:t xml:space="preserve">Complete the questions attached on the class page. There are plenty of questions on pizza, eyes, biscuits, books and packed lunches. They will get harder as the list goes on. </w:t>
            </w:r>
          </w:p>
          <w:p w:rsidR="004526AF" w:rsidRDefault="004526AF" w:rsidP="00DB1571">
            <w:pPr>
              <w:rPr>
                <w:b/>
                <w:sz w:val="24"/>
                <w:szCs w:val="24"/>
                <w:u w:val="single"/>
              </w:rPr>
            </w:pPr>
            <w:r>
              <w:rPr>
                <w:b/>
                <w:sz w:val="24"/>
                <w:szCs w:val="24"/>
                <w:u w:val="single"/>
              </w:rPr>
              <w:lastRenderedPageBreak/>
              <w:t>Can I draw pictograms to represent data?</w:t>
            </w:r>
          </w:p>
          <w:p w:rsidR="004526AF" w:rsidRDefault="004526AF" w:rsidP="00DB1571">
            <w:pPr>
              <w:rPr>
                <w:sz w:val="24"/>
                <w:szCs w:val="24"/>
              </w:rPr>
            </w:pPr>
            <w:r>
              <w:rPr>
                <w:sz w:val="24"/>
                <w:szCs w:val="24"/>
              </w:rPr>
              <w:t xml:space="preserve">Use the data sheets to draw your own pictogram. There will be various sheets – eye colour, favourite films, </w:t>
            </w:r>
            <w:r w:rsidR="00137F6F">
              <w:rPr>
                <w:sz w:val="24"/>
                <w:szCs w:val="24"/>
              </w:rPr>
              <w:t xml:space="preserve">different drinks. </w:t>
            </w:r>
          </w:p>
          <w:p w:rsidR="00137F6F" w:rsidRDefault="00137F6F" w:rsidP="00DB1571">
            <w:pPr>
              <w:rPr>
                <w:b/>
                <w:sz w:val="24"/>
                <w:szCs w:val="24"/>
                <w:u w:val="single"/>
              </w:rPr>
            </w:pPr>
            <w:r>
              <w:rPr>
                <w:b/>
                <w:sz w:val="24"/>
                <w:szCs w:val="24"/>
                <w:u w:val="single"/>
              </w:rPr>
              <w:t>Can I draw pictograms to represent data?</w:t>
            </w:r>
          </w:p>
          <w:p w:rsidR="00137F6F" w:rsidRPr="00137F6F" w:rsidRDefault="00137F6F" w:rsidP="00DB1571">
            <w:pPr>
              <w:rPr>
                <w:sz w:val="24"/>
                <w:szCs w:val="24"/>
              </w:rPr>
            </w:pPr>
            <w:r>
              <w:rPr>
                <w:sz w:val="24"/>
                <w:szCs w:val="24"/>
              </w:rPr>
              <w:t xml:space="preserve">There are lots of data tables for sales of milkshakes. It is important that the children look at the numbers first before deciding what their key is going to represent. Some numbers are multiples of 2s and 4s so the children can have a key which represents 2 or 4 but other numbers count in 10s or 50s so their key is going to be slightly different. </w:t>
            </w:r>
          </w:p>
        </w:tc>
      </w:tr>
      <w:tr w:rsidR="00F21ACC" w:rsidRPr="00FA0E4B" w:rsidTr="00C65EE9">
        <w:tc>
          <w:tcPr>
            <w:tcW w:w="1289" w:type="dxa"/>
          </w:tcPr>
          <w:p w:rsidR="00F21ACC" w:rsidRPr="00FA0E4B" w:rsidRDefault="0032134D" w:rsidP="0032134D">
            <w:pPr>
              <w:rPr>
                <w:sz w:val="24"/>
                <w:szCs w:val="24"/>
              </w:rPr>
            </w:pPr>
            <w:r>
              <w:rPr>
                <w:sz w:val="24"/>
                <w:szCs w:val="24"/>
              </w:rPr>
              <w:lastRenderedPageBreak/>
              <w:t>Science</w:t>
            </w:r>
          </w:p>
        </w:tc>
        <w:tc>
          <w:tcPr>
            <w:tcW w:w="14730" w:type="dxa"/>
          </w:tcPr>
          <w:p w:rsidR="00A67EB1" w:rsidRDefault="00137F6F" w:rsidP="00A67EB1">
            <w:pPr>
              <w:rPr>
                <w:b/>
                <w:sz w:val="24"/>
                <w:szCs w:val="24"/>
                <w:u w:val="single"/>
              </w:rPr>
            </w:pPr>
            <w:r>
              <w:rPr>
                <w:b/>
                <w:sz w:val="24"/>
                <w:szCs w:val="24"/>
                <w:u w:val="single"/>
              </w:rPr>
              <w:t>Can I investigate the effects of sugar and fats in our bodies?</w:t>
            </w:r>
          </w:p>
          <w:p w:rsidR="00137F6F" w:rsidRPr="00137F6F" w:rsidRDefault="00137F6F" w:rsidP="00A67EB1">
            <w:pPr>
              <w:rPr>
                <w:sz w:val="24"/>
                <w:szCs w:val="24"/>
              </w:rPr>
            </w:pPr>
            <w:r>
              <w:rPr>
                <w:sz w:val="24"/>
                <w:szCs w:val="24"/>
              </w:rPr>
              <w:t xml:space="preserve">The children have been working on pictograms in class and therefore, it would be nice for the children to create one in their science topic too. Look at different drinks packages on the side of bottles and look in particular at how much sugar is in each drink. In their pictograms, the children will then draw sugar cubes to represent their data that they have found. </w:t>
            </w:r>
          </w:p>
        </w:tc>
      </w:tr>
      <w:tr w:rsidR="00A60010" w:rsidRPr="00FA0E4B" w:rsidTr="00C65EE9">
        <w:tc>
          <w:tcPr>
            <w:tcW w:w="1289" w:type="dxa"/>
          </w:tcPr>
          <w:p w:rsidR="00A60010" w:rsidRDefault="00A60010" w:rsidP="0032134D">
            <w:pPr>
              <w:rPr>
                <w:sz w:val="24"/>
                <w:szCs w:val="24"/>
              </w:rPr>
            </w:pPr>
            <w:r>
              <w:rPr>
                <w:sz w:val="24"/>
                <w:szCs w:val="24"/>
              </w:rPr>
              <w:t>RE</w:t>
            </w:r>
          </w:p>
        </w:tc>
        <w:tc>
          <w:tcPr>
            <w:tcW w:w="14730" w:type="dxa"/>
          </w:tcPr>
          <w:p w:rsidR="001770FA" w:rsidRDefault="00137F6F" w:rsidP="00C31874">
            <w:pPr>
              <w:rPr>
                <w:b/>
                <w:sz w:val="24"/>
                <w:szCs w:val="24"/>
                <w:u w:val="single"/>
              </w:rPr>
            </w:pPr>
            <w:r>
              <w:rPr>
                <w:b/>
                <w:sz w:val="24"/>
                <w:szCs w:val="24"/>
                <w:u w:val="single"/>
              </w:rPr>
              <w:t xml:space="preserve">Can I </w:t>
            </w:r>
            <w:r w:rsidR="00C31874">
              <w:rPr>
                <w:b/>
                <w:sz w:val="24"/>
                <w:szCs w:val="24"/>
                <w:u w:val="single"/>
              </w:rPr>
              <w:t>understand what a promise or a pact is?</w:t>
            </w:r>
          </w:p>
          <w:p w:rsidR="00C31874" w:rsidRPr="00C31874" w:rsidRDefault="00C31874" w:rsidP="00C31874">
            <w:pPr>
              <w:rPr>
                <w:sz w:val="24"/>
                <w:szCs w:val="24"/>
              </w:rPr>
            </w:pPr>
            <w:r>
              <w:rPr>
                <w:sz w:val="24"/>
                <w:szCs w:val="24"/>
              </w:rPr>
              <w:t xml:space="preserve">Children to look at the pictures of different people in their jobs. What promises have they made so that they can do their jobs properly? Write one or two sentences for each person. </w:t>
            </w:r>
            <w:bookmarkStart w:id="0" w:name="_GoBack"/>
            <w:bookmarkEnd w:id="0"/>
          </w:p>
        </w:tc>
      </w:tr>
      <w:tr w:rsidR="00F21ACC" w:rsidRPr="00FA0E4B" w:rsidTr="00C65EE9">
        <w:tc>
          <w:tcPr>
            <w:tcW w:w="1289" w:type="dxa"/>
          </w:tcPr>
          <w:p w:rsidR="00F21ACC" w:rsidRPr="00FA0E4B" w:rsidRDefault="00F21ACC" w:rsidP="00F21ACC">
            <w:pPr>
              <w:rPr>
                <w:sz w:val="24"/>
                <w:szCs w:val="24"/>
              </w:rPr>
            </w:pPr>
            <w:r w:rsidRPr="00FA0E4B">
              <w:rPr>
                <w:sz w:val="24"/>
                <w:szCs w:val="24"/>
              </w:rPr>
              <w:t>Topic</w:t>
            </w:r>
          </w:p>
        </w:tc>
        <w:tc>
          <w:tcPr>
            <w:tcW w:w="14730" w:type="dxa"/>
          </w:tcPr>
          <w:p w:rsidR="00DB1571" w:rsidRDefault="001770FA" w:rsidP="000250B9">
            <w:pPr>
              <w:rPr>
                <w:b/>
                <w:sz w:val="24"/>
                <w:szCs w:val="24"/>
                <w:u w:val="single"/>
              </w:rPr>
            </w:pPr>
            <w:r>
              <w:rPr>
                <w:b/>
                <w:sz w:val="24"/>
                <w:szCs w:val="24"/>
                <w:u w:val="single"/>
              </w:rPr>
              <w:t xml:space="preserve">Can I </w:t>
            </w:r>
            <w:r w:rsidR="000C1858">
              <w:rPr>
                <w:b/>
                <w:sz w:val="24"/>
                <w:szCs w:val="24"/>
                <w:u w:val="single"/>
              </w:rPr>
              <w:t>learn about the Ancient Egyptian gods?</w:t>
            </w:r>
          </w:p>
          <w:p w:rsidR="000C1858" w:rsidRPr="000C1858" w:rsidRDefault="000C1858" w:rsidP="000250B9">
            <w:r>
              <w:rPr>
                <w:sz w:val="24"/>
                <w:szCs w:val="24"/>
              </w:rPr>
              <w:t xml:space="preserve">Read the PowerPoint carefully and try and match up the descriptions to the names of the different gods. </w:t>
            </w:r>
          </w:p>
        </w:tc>
      </w:tr>
      <w:tr w:rsidR="00F21ACC" w:rsidRPr="00FA0E4B" w:rsidTr="00C65EE9">
        <w:tc>
          <w:tcPr>
            <w:tcW w:w="1289" w:type="dxa"/>
          </w:tcPr>
          <w:p w:rsidR="00F21ACC" w:rsidRPr="00FA0E4B" w:rsidRDefault="00F21ACC" w:rsidP="00F21ACC">
            <w:pPr>
              <w:rPr>
                <w:sz w:val="24"/>
                <w:szCs w:val="24"/>
              </w:rPr>
            </w:pPr>
            <w:r w:rsidRPr="00FA0E4B">
              <w:rPr>
                <w:sz w:val="24"/>
                <w:szCs w:val="24"/>
              </w:rPr>
              <w:t>PE</w:t>
            </w:r>
          </w:p>
        </w:tc>
        <w:tc>
          <w:tcPr>
            <w:tcW w:w="14730"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A61F6"/>
    <w:multiLevelType w:val="hybridMultilevel"/>
    <w:tmpl w:val="A950DEC6"/>
    <w:lvl w:ilvl="0" w:tplc="F0BCDC2E">
      <w:start w:val="1"/>
      <w:numFmt w:val="decimal"/>
      <w:lvlText w:val="%1."/>
      <w:lvlJc w:val="left"/>
      <w:pPr>
        <w:tabs>
          <w:tab w:val="num" w:pos="720"/>
        </w:tabs>
        <w:ind w:left="720" w:hanging="360"/>
      </w:pPr>
    </w:lvl>
    <w:lvl w:ilvl="1" w:tplc="56821744" w:tentative="1">
      <w:start w:val="1"/>
      <w:numFmt w:val="decimal"/>
      <w:lvlText w:val="%2."/>
      <w:lvlJc w:val="left"/>
      <w:pPr>
        <w:tabs>
          <w:tab w:val="num" w:pos="1440"/>
        </w:tabs>
        <w:ind w:left="1440" w:hanging="360"/>
      </w:pPr>
    </w:lvl>
    <w:lvl w:ilvl="2" w:tplc="DB9CAB94" w:tentative="1">
      <w:start w:val="1"/>
      <w:numFmt w:val="decimal"/>
      <w:lvlText w:val="%3."/>
      <w:lvlJc w:val="left"/>
      <w:pPr>
        <w:tabs>
          <w:tab w:val="num" w:pos="2160"/>
        </w:tabs>
        <w:ind w:left="2160" w:hanging="360"/>
      </w:pPr>
    </w:lvl>
    <w:lvl w:ilvl="3" w:tplc="E3EEA8B6" w:tentative="1">
      <w:start w:val="1"/>
      <w:numFmt w:val="decimal"/>
      <w:lvlText w:val="%4."/>
      <w:lvlJc w:val="left"/>
      <w:pPr>
        <w:tabs>
          <w:tab w:val="num" w:pos="2880"/>
        </w:tabs>
        <w:ind w:left="2880" w:hanging="360"/>
      </w:pPr>
    </w:lvl>
    <w:lvl w:ilvl="4" w:tplc="E5C2E376" w:tentative="1">
      <w:start w:val="1"/>
      <w:numFmt w:val="decimal"/>
      <w:lvlText w:val="%5."/>
      <w:lvlJc w:val="left"/>
      <w:pPr>
        <w:tabs>
          <w:tab w:val="num" w:pos="3600"/>
        </w:tabs>
        <w:ind w:left="3600" w:hanging="360"/>
      </w:pPr>
    </w:lvl>
    <w:lvl w:ilvl="5" w:tplc="B672A602" w:tentative="1">
      <w:start w:val="1"/>
      <w:numFmt w:val="decimal"/>
      <w:lvlText w:val="%6."/>
      <w:lvlJc w:val="left"/>
      <w:pPr>
        <w:tabs>
          <w:tab w:val="num" w:pos="4320"/>
        </w:tabs>
        <w:ind w:left="4320" w:hanging="360"/>
      </w:pPr>
    </w:lvl>
    <w:lvl w:ilvl="6" w:tplc="1D96604A" w:tentative="1">
      <w:start w:val="1"/>
      <w:numFmt w:val="decimal"/>
      <w:lvlText w:val="%7."/>
      <w:lvlJc w:val="left"/>
      <w:pPr>
        <w:tabs>
          <w:tab w:val="num" w:pos="5040"/>
        </w:tabs>
        <w:ind w:left="5040" w:hanging="360"/>
      </w:pPr>
    </w:lvl>
    <w:lvl w:ilvl="7" w:tplc="5088DDD8" w:tentative="1">
      <w:start w:val="1"/>
      <w:numFmt w:val="decimal"/>
      <w:lvlText w:val="%8."/>
      <w:lvlJc w:val="left"/>
      <w:pPr>
        <w:tabs>
          <w:tab w:val="num" w:pos="5760"/>
        </w:tabs>
        <w:ind w:left="5760" w:hanging="360"/>
      </w:pPr>
    </w:lvl>
    <w:lvl w:ilvl="8" w:tplc="4FA0431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12F12"/>
    <w:rsid w:val="000250B9"/>
    <w:rsid w:val="000C1858"/>
    <w:rsid w:val="00123677"/>
    <w:rsid w:val="00137F6F"/>
    <w:rsid w:val="001770FA"/>
    <w:rsid w:val="001B4040"/>
    <w:rsid w:val="001C58AE"/>
    <w:rsid w:val="00255EF7"/>
    <w:rsid w:val="002F1589"/>
    <w:rsid w:val="0032134D"/>
    <w:rsid w:val="00362746"/>
    <w:rsid w:val="003B6C0E"/>
    <w:rsid w:val="003E6A89"/>
    <w:rsid w:val="00402750"/>
    <w:rsid w:val="00405983"/>
    <w:rsid w:val="004526AF"/>
    <w:rsid w:val="0045277E"/>
    <w:rsid w:val="004D4B69"/>
    <w:rsid w:val="004E4558"/>
    <w:rsid w:val="005042E1"/>
    <w:rsid w:val="005B3B9A"/>
    <w:rsid w:val="005B6EB4"/>
    <w:rsid w:val="006210F9"/>
    <w:rsid w:val="00695C89"/>
    <w:rsid w:val="006A1028"/>
    <w:rsid w:val="006C7A15"/>
    <w:rsid w:val="007206EB"/>
    <w:rsid w:val="00751DE1"/>
    <w:rsid w:val="0076599F"/>
    <w:rsid w:val="00781E3A"/>
    <w:rsid w:val="007B29BC"/>
    <w:rsid w:val="007B3C16"/>
    <w:rsid w:val="007C7770"/>
    <w:rsid w:val="00845DD3"/>
    <w:rsid w:val="009352D0"/>
    <w:rsid w:val="009767D0"/>
    <w:rsid w:val="009907A9"/>
    <w:rsid w:val="0099524A"/>
    <w:rsid w:val="009A280F"/>
    <w:rsid w:val="009B31C3"/>
    <w:rsid w:val="00A07BE3"/>
    <w:rsid w:val="00A60010"/>
    <w:rsid w:val="00A67EB1"/>
    <w:rsid w:val="00A80575"/>
    <w:rsid w:val="00B373E3"/>
    <w:rsid w:val="00B66E48"/>
    <w:rsid w:val="00B82DE3"/>
    <w:rsid w:val="00BF6BBA"/>
    <w:rsid w:val="00C10265"/>
    <w:rsid w:val="00C157C9"/>
    <w:rsid w:val="00C31874"/>
    <w:rsid w:val="00C65EE9"/>
    <w:rsid w:val="00CF5592"/>
    <w:rsid w:val="00D40F89"/>
    <w:rsid w:val="00D574CE"/>
    <w:rsid w:val="00DA3735"/>
    <w:rsid w:val="00DB1571"/>
    <w:rsid w:val="00DC2CAD"/>
    <w:rsid w:val="00DC6159"/>
    <w:rsid w:val="00DD4941"/>
    <w:rsid w:val="00DF1918"/>
    <w:rsid w:val="00E93E49"/>
    <w:rsid w:val="00EA5342"/>
    <w:rsid w:val="00EB0C99"/>
    <w:rsid w:val="00EC7469"/>
    <w:rsid w:val="00F21AC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CC1044D"/>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 w:type="character" w:styleId="FollowedHyperlink">
    <w:name w:val="FollowedHyperlink"/>
    <w:basedOn w:val="DefaultParagraphFont"/>
    <w:uiPriority w:val="99"/>
    <w:semiHidden/>
    <w:unhideWhenUsed/>
    <w:rsid w:val="00B373E3"/>
    <w:rPr>
      <w:color w:val="954F72" w:themeColor="followedHyperlink"/>
      <w:u w:val="single"/>
    </w:rPr>
  </w:style>
  <w:style w:type="paragraph" w:styleId="ListParagraph">
    <w:name w:val="List Paragraph"/>
    <w:basedOn w:val="Normal"/>
    <w:uiPriority w:val="34"/>
    <w:qFormat/>
    <w:rsid w:val="005042E1"/>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4380">
      <w:bodyDiv w:val="1"/>
      <w:marLeft w:val="0"/>
      <w:marRight w:val="0"/>
      <w:marTop w:val="0"/>
      <w:marBottom w:val="0"/>
      <w:divBdr>
        <w:top w:val="none" w:sz="0" w:space="0" w:color="auto"/>
        <w:left w:val="none" w:sz="0" w:space="0" w:color="auto"/>
        <w:bottom w:val="none" w:sz="0" w:space="0" w:color="auto"/>
        <w:right w:val="none" w:sz="0" w:space="0" w:color="auto"/>
      </w:divBdr>
      <w:divsChild>
        <w:div w:id="60400240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3</cp:revision>
  <dcterms:created xsi:type="dcterms:W3CDTF">2020-11-10T10:51:00Z</dcterms:created>
  <dcterms:modified xsi:type="dcterms:W3CDTF">2020-11-10T12:12:00Z</dcterms:modified>
</cp:coreProperties>
</file>