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0F9" w:rsidRPr="00FA0E4B" w:rsidRDefault="00FA0E4B" w:rsidP="00F21ACC">
      <w:pPr>
        <w:jc w:val="center"/>
        <w:rPr>
          <w:sz w:val="24"/>
          <w:szCs w:val="24"/>
          <w:u w:val="single"/>
        </w:rPr>
      </w:pPr>
      <w:r w:rsidRPr="00FA0E4B">
        <w:rPr>
          <w:sz w:val="24"/>
          <w:szCs w:val="24"/>
          <w:u w:val="single"/>
        </w:rPr>
        <w:t>Weekly Work -</w:t>
      </w:r>
      <w:r w:rsidR="00F21ACC" w:rsidRPr="00FA0E4B">
        <w:rPr>
          <w:sz w:val="24"/>
          <w:szCs w:val="24"/>
          <w:u w:val="single"/>
        </w:rPr>
        <w:t xml:space="preserve"> Home Learning</w:t>
      </w:r>
      <w:r w:rsidRPr="00FA0E4B">
        <w:rPr>
          <w:sz w:val="24"/>
          <w:szCs w:val="24"/>
          <w:u w:val="single"/>
        </w:rPr>
        <w:t xml:space="preserve"> for Self Isolating Pupils</w:t>
      </w:r>
    </w:p>
    <w:tbl>
      <w:tblPr>
        <w:tblStyle w:val="TableGrid"/>
        <w:tblW w:w="16019" w:type="dxa"/>
        <w:tblInd w:w="-998" w:type="dxa"/>
        <w:tblLook w:val="04A0" w:firstRow="1" w:lastRow="0" w:firstColumn="1" w:lastColumn="0" w:noHBand="0" w:noVBand="1"/>
      </w:tblPr>
      <w:tblGrid>
        <w:gridCol w:w="7797"/>
        <w:gridCol w:w="8222"/>
      </w:tblGrid>
      <w:tr w:rsidR="00F21ACC" w:rsidRPr="00FA0E4B" w:rsidTr="00F21ACC">
        <w:tc>
          <w:tcPr>
            <w:tcW w:w="7797" w:type="dxa"/>
          </w:tcPr>
          <w:p w:rsidR="00F21ACC" w:rsidRPr="00FA0E4B" w:rsidRDefault="00F21ACC" w:rsidP="00F21ACC">
            <w:pPr>
              <w:rPr>
                <w:sz w:val="24"/>
                <w:szCs w:val="24"/>
              </w:rPr>
            </w:pPr>
            <w:r w:rsidRPr="00FA0E4B">
              <w:rPr>
                <w:sz w:val="24"/>
                <w:szCs w:val="24"/>
              </w:rPr>
              <w:t>Class:</w:t>
            </w:r>
            <w:r w:rsidR="00D1604E">
              <w:rPr>
                <w:sz w:val="24"/>
                <w:szCs w:val="24"/>
              </w:rPr>
              <w:t xml:space="preserve"> Barn Owl and Kest</w:t>
            </w:r>
            <w:r w:rsidR="00D737D0">
              <w:rPr>
                <w:sz w:val="24"/>
                <w:szCs w:val="24"/>
              </w:rPr>
              <w:t>r</w:t>
            </w:r>
            <w:r w:rsidR="00D1604E">
              <w:rPr>
                <w:sz w:val="24"/>
                <w:szCs w:val="24"/>
              </w:rPr>
              <w:t>el</w:t>
            </w:r>
          </w:p>
        </w:tc>
        <w:tc>
          <w:tcPr>
            <w:tcW w:w="8222" w:type="dxa"/>
          </w:tcPr>
          <w:p w:rsidR="00F21ACC" w:rsidRPr="00FA0E4B" w:rsidRDefault="00F21ACC" w:rsidP="00F21ACC">
            <w:pPr>
              <w:rPr>
                <w:sz w:val="24"/>
                <w:szCs w:val="24"/>
              </w:rPr>
            </w:pPr>
            <w:r w:rsidRPr="00FA0E4B">
              <w:rPr>
                <w:sz w:val="24"/>
                <w:szCs w:val="24"/>
              </w:rPr>
              <w:t>Week Beginning:</w:t>
            </w:r>
            <w:r w:rsidR="00485ED1">
              <w:rPr>
                <w:sz w:val="24"/>
                <w:szCs w:val="24"/>
              </w:rPr>
              <w:t xml:space="preserve"> 09</w:t>
            </w:r>
            <w:r w:rsidR="00BF1B06">
              <w:rPr>
                <w:sz w:val="24"/>
                <w:szCs w:val="24"/>
              </w:rPr>
              <w:t>.</w:t>
            </w:r>
            <w:r w:rsidR="002F7B18">
              <w:rPr>
                <w:sz w:val="24"/>
                <w:szCs w:val="24"/>
              </w:rPr>
              <w:t>11</w:t>
            </w:r>
            <w:r w:rsidR="00341076">
              <w:rPr>
                <w:sz w:val="24"/>
                <w:szCs w:val="24"/>
              </w:rPr>
              <w:t>.2020</w:t>
            </w:r>
          </w:p>
        </w:tc>
      </w:tr>
    </w:tbl>
    <w:p w:rsidR="00F21ACC" w:rsidRPr="00FA0E4B" w:rsidRDefault="00F21ACC">
      <w:pPr>
        <w:rPr>
          <w:sz w:val="4"/>
          <w:szCs w:val="4"/>
        </w:rPr>
      </w:pPr>
    </w:p>
    <w:tbl>
      <w:tblPr>
        <w:tblStyle w:val="TableGrid"/>
        <w:tblW w:w="16019" w:type="dxa"/>
        <w:tblInd w:w="-998" w:type="dxa"/>
        <w:tblLook w:val="04A0" w:firstRow="1" w:lastRow="0" w:firstColumn="1" w:lastColumn="0" w:noHBand="0" w:noVBand="1"/>
      </w:tblPr>
      <w:tblGrid>
        <w:gridCol w:w="1661"/>
        <w:gridCol w:w="14358"/>
      </w:tblGrid>
      <w:tr w:rsidR="00F21ACC" w:rsidRPr="00FA0E4B" w:rsidTr="00F21ACC">
        <w:tc>
          <w:tcPr>
            <w:tcW w:w="1277" w:type="dxa"/>
          </w:tcPr>
          <w:p w:rsidR="00F21ACC" w:rsidRPr="00FA0E4B" w:rsidRDefault="00F21ACC" w:rsidP="00F21ACC">
            <w:pPr>
              <w:rPr>
                <w:sz w:val="24"/>
                <w:szCs w:val="24"/>
              </w:rPr>
            </w:pPr>
            <w:r w:rsidRPr="00FA0E4B">
              <w:rPr>
                <w:sz w:val="24"/>
                <w:szCs w:val="24"/>
              </w:rPr>
              <w:t>Literacy</w:t>
            </w:r>
          </w:p>
        </w:tc>
        <w:tc>
          <w:tcPr>
            <w:tcW w:w="14742" w:type="dxa"/>
          </w:tcPr>
          <w:p w:rsidR="00C2224E" w:rsidRPr="00FD3EFB" w:rsidRDefault="0014047F" w:rsidP="00974364">
            <w:pPr>
              <w:pStyle w:val="ListParagraph"/>
              <w:numPr>
                <w:ilvl w:val="0"/>
                <w:numId w:val="4"/>
              </w:numPr>
              <w:rPr>
                <w:rFonts w:cstheme="minorHAnsi"/>
                <w:sz w:val="24"/>
                <w:szCs w:val="24"/>
              </w:rPr>
            </w:pPr>
            <w:r>
              <w:rPr>
                <w:rFonts w:cstheme="minorHAnsi"/>
                <w:sz w:val="24"/>
                <w:szCs w:val="24"/>
              </w:rPr>
              <w:t xml:space="preserve">Ask an adult to write out </w:t>
            </w:r>
            <w:r w:rsidR="00387B85">
              <w:rPr>
                <w:rFonts w:cstheme="minorHAnsi"/>
                <w:sz w:val="24"/>
                <w:szCs w:val="24"/>
              </w:rPr>
              <w:t xml:space="preserve">the sounds learnt so far on individual cards – (see below).  Manipulate the cards to make a word that you know.  If this proves too tricky, your adult can give a word – </w:t>
            </w:r>
            <w:proofErr w:type="spellStart"/>
            <w:r w:rsidR="00387B85">
              <w:rPr>
                <w:rFonts w:cstheme="minorHAnsi"/>
                <w:sz w:val="24"/>
                <w:szCs w:val="24"/>
              </w:rPr>
              <w:t>e.g</w:t>
            </w:r>
            <w:proofErr w:type="spellEnd"/>
            <w:r w:rsidR="00387B85">
              <w:rPr>
                <w:rFonts w:cstheme="minorHAnsi"/>
                <w:sz w:val="24"/>
                <w:szCs w:val="24"/>
              </w:rPr>
              <w:t xml:space="preserve"> sit, sat, tip, dog, pug.</w:t>
            </w:r>
          </w:p>
          <w:p w:rsidR="009704BB" w:rsidRDefault="00974364" w:rsidP="00116D76">
            <w:pPr>
              <w:pStyle w:val="ListParagraph"/>
              <w:numPr>
                <w:ilvl w:val="0"/>
                <w:numId w:val="4"/>
              </w:numPr>
              <w:rPr>
                <w:rFonts w:cstheme="minorHAnsi"/>
                <w:sz w:val="24"/>
                <w:szCs w:val="24"/>
              </w:rPr>
            </w:pPr>
            <w:r w:rsidRPr="0014047F">
              <w:rPr>
                <w:rFonts w:cstheme="minorHAnsi"/>
                <w:sz w:val="24"/>
                <w:szCs w:val="24"/>
              </w:rPr>
              <w:t>Continue to practise</w:t>
            </w:r>
            <w:r w:rsidR="00BF1B06" w:rsidRPr="0014047F">
              <w:rPr>
                <w:rFonts w:cstheme="minorHAnsi"/>
                <w:sz w:val="24"/>
                <w:szCs w:val="24"/>
              </w:rPr>
              <w:t xml:space="preserve"> writing the sounds learnt so far – s, a, t, p, </w:t>
            </w:r>
            <w:proofErr w:type="spellStart"/>
            <w:r w:rsidR="00BF1B06" w:rsidRPr="0014047F">
              <w:rPr>
                <w:rFonts w:cstheme="minorHAnsi"/>
                <w:sz w:val="24"/>
                <w:szCs w:val="24"/>
              </w:rPr>
              <w:t>i</w:t>
            </w:r>
            <w:proofErr w:type="spellEnd"/>
            <w:r w:rsidR="00BF1B06" w:rsidRPr="0014047F">
              <w:rPr>
                <w:rFonts w:cstheme="minorHAnsi"/>
                <w:sz w:val="24"/>
                <w:szCs w:val="24"/>
              </w:rPr>
              <w:t>, n</w:t>
            </w:r>
            <w:r w:rsidR="00FD3EFB" w:rsidRPr="0014047F">
              <w:rPr>
                <w:rFonts w:cstheme="minorHAnsi"/>
                <w:sz w:val="24"/>
                <w:szCs w:val="24"/>
              </w:rPr>
              <w:t>, m, d, g, o, c, k</w:t>
            </w:r>
            <w:r w:rsidR="00387B85">
              <w:rPr>
                <w:rFonts w:cstheme="minorHAnsi"/>
                <w:sz w:val="24"/>
                <w:szCs w:val="24"/>
              </w:rPr>
              <w:t>, e, u</w:t>
            </w:r>
            <w:r w:rsidR="00BF1B06" w:rsidRPr="0014047F">
              <w:rPr>
                <w:rFonts w:cstheme="minorHAnsi"/>
                <w:sz w:val="24"/>
                <w:szCs w:val="24"/>
              </w:rPr>
              <w:t xml:space="preserve">.  Focus on correct formation of letters.  </w:t>
            </w:r>
            <w:r w:rsidR="009704BB" w:rsidRPr="0014047F">
              <w:rPr>
                <w:rFonts w:cstheme="minorHAnsi"/>
                <w:sz w:val="24"/>
                <w:szCs w:val="24"/>
              </w:rPr>
              <w:t>Practise writing your name with correct formation.</w:t>
            </w:r>
          </w:p>
          <w:p w:rsidR="0014047F" w:rsidRDefault="0014047F" w:rsidP="00116D76">
            <w:pPr>
              <w:pStyle w:val="ListParagraph"/>
              <w:numPr>
                <w:ilvl w:val="0"/>
                <w:numId w:val="4"/>
              </w:numPr>
              <w:rPr>
                <w:rFonts w:cstheme="minorHAnsi"/>
                <w:sz w:val="24"/>
                <w:szCs w:val="24"/>
              </w:rPr>
            </w:pPr>
            <w:r>
              <w:rPr>
                <w:rFonts w:cstheme="minorHAnsi"/>
                <w:sz w:val="24"/>
                <w:szCs w:val="24"/>
              </w:rPr>
              <w:t>Play phoneme frames, starting with VC (vowel-consonant words), and if able move onto CVC frames (consonant-vowel-consonant).</w:t>
            </w:r>
          </w:p>
          <w:p w:rsidR="0014047F" w:rsidRDefault="0014047F" w:rsidP="0014047F">
            <w:pPr>
              <w:pStyle w:val="ListParagraph"/>
              <w:rPr>
                <w:rFonts w:cstheme="minorHAnsi"/>
                <w:sz w:val="24"/>
                <w:szCs w:val="24"/>
              </w:rPr>
            </w:pPr>
            <w:r>
              <w:rPr>
                <w:rFonts w:cstheme="minorHAnsi"/>
                <w:sz w:val="24"/>
                <w:szCs w:val="24"/>
              </w:rPr>
              <w:t>These look like this:</w:t>
            </w:r>
          </w:p>
          <w:p w:rsidR="0014047F" w:rsidRDefault="0014047F" w:rsidP="0014047F">
            <w:pPr>
              <w:pStyle w:val="ListParagraph"/>
              <w:rPr>
                <w:rFonts w:cstheme="minorHAnsi"/>
                <w:sz w:val="24"/>
                <w:szCs w:val="24"/>
              </w:rPr>
            </w:pPr>
            <w:r>
              <w:rPr>
                <w:noProof/>
                <w:lang w:eastAsia="en-GB"/>
              </w:rPr>
              <w:drawing>
                <wp:inline distT="0" distB="0" distL="0" distR="0">
                  <wp:extent cx="1111331" cy="1615440"/>
                  <wp:effectExtent l="0" t="0" r="0" b="3810"/>
                  <wp:docPr id="3" name="Picture 3" descr="Printable Phoneme Frames – Smart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able Phoneme Frames – Smart Kids"/>
                          <pic:cNvPicPr>
                            <a:picLocks noChangeAspect="1" noChangeArrowheads="1"/>
                          </pic:cNvPicPr>
                        </pic:nvPicPr>
                        <pic:blipFill rotWithShape="1">
                          <a:blip r:embed="rId7">
                            <a:extLst>
                              <a:ext uri="{28A0092B-C50C-407E-A947-70E740481C1C}">
                                <a14:useLocalDpi xmlns:a14="http://schemas.microsoft.com/office/drawing/2010/main" val="0"/>
                              </a:ext>
                            </a:extLst>
                          </a:blip>
                          <a:srcRect l="10833" t="6666" r="56833" b="46333"/>
                          <a:stretch/>
                        </pic:blipFill>
                        <pic:spPr bwMode="auto">
                          <a:xfrm>
                            <a:off x="0" y="0"/>
                            <a:ext cx="1119310" cy="1627038"/>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sz w:val="24"/>
                <w:szCs w:val="24"/>
              </w:rPr>
              <w:t xml:space="preserve">  Write the letters you will be using above the frames.  Say a word – </w:t>
            </w:r>
            <w:proofErr w:type="spellStart"/>
            <w:r>
              <w:rPr>
                <w:rFonts w:cstheme="minorHAnsi"/>
                <w:sz w:val="24"/>
                <w:szCs w:val="24"/>
              </w:rPr>
              <w:t>e.g</w:t>
            </w:r>
            <w:proofErr w:type="spellEnd"/>
            <w:r>
              <w:rPr>
                <w:rFonts w:cstheme="minorHAnsi"/>
                <w:sz w:val="24"/>
                <w:szCs w:val="24"/>
              </w:rPr>
              <w:t xml:space="preserve"> it, at, is, in, on   or CVC - sat, sit, nap, top, tip</w:t>
            </w:r>
          </w:p>
          <w:p w:rsidR="0014047F" w:rsidRPr="0014047F" w:rsidRDefault="0014047F" w:rsidP="0014047F">
            <w:pPr>
              <w:pStyle w:val="ListParagraph"/>
              <w:rPr>
                <w:rFonts w:cstheme="minorHAnsi"/>
                <w:sz w:val="24"/>
                <w:szCs w:val="24"/>
              </w:rPr>
            </w:pPr>
            <w:r>
              <w:rPr>
                <w:rFonts w:cstheme="minorHAnsi"/>
                <w:sz w:val="24"/>
                <w:szCs w:val="24"/>
              </w:rPr>
              <w:t>Your child should write each sound in each box, learning ‘first (initial), middle and end (final) sound.</w:t>
            </w:r>
          </w:p>
          <w:p w:rsidR="00D23210" w:rsidRPr="00FD3EFB" w:rsidRDefault="00974364" w:rsidP="00974364">
            <w:pPr>
              <w:pStyle w:val="ListParagraph"/>
              <w:numPr>
                <w:ilvl w:val="0"/>
                <w:numId w:val="4"/>
              </w:numPr>
              <w:rPr>
                <w:rFonts w:cstheme="minorHAnsi"/>
                <w:sz w:val="24"/>
                <w:szCs w:val="24"/>
              </w:rPr>
            </w:pPr>
            <w:r w:rsidRPr="00FD3EFB">
              <w:rPr>
                <w:rFonts w:cstheme="minorHAnsi"/>
                <w:sz w:val="24"/>
                <w:szCs w:val="24"/>
              </w:rPr>
              <w:t>Read books</w:t>
            </w:r>
            <w:r w:rsidR="00FD3EFB" w:rsidRPr="00FD3EFB">
              <w:rPr>
                <w:rFonts w:cstheme="minorHAnsi"/>
                <w:sz w:val="24"/>
                <w:szCs w:val="24"/>
              </w:rPr>
              <w:t xml:space="preserve"> (depending in what your child is fetching home)</w:t>
            </w:r>
            <w:r w:rsidRPr="00FD3EFB">
              <w:rPr>
                <w:rFonts w:cstheme="minorHAnsi"/>
                <w:sz w:val="24"/>
                <w:szCs w:val="24"/>
              </w:rPr>
              <w:t xml:space="preserve"> on Oxford Owl e-library </w:t>
            </w:r>
            <w:hyperlink r:id="rId8" w:history="1">
              <w:r w:rsidRPr="00FD3EFB">
                <w:rPr>
                  <w:rStyle w:val="Hyperlink"/>
                  <w:rFonts w:cstheme="minorHAnsi"/>
                  <w:sz w:val="24"/>
                  <w:szCs w:val="24"/>
                </w:rPr>
                <w:t>https://www.oxfordowl.co.uk/for-school/oxford-owl-ebook-collection</w:t>
              </w:r>
            </w:hyperlink>
          </w:p>
          <w:p w:rsidR="00D1520C" w:rsidRDefault="00974364" w:rsidP="00836160">
            <w:pPr>
              <w:pStyle w:val="ListParagraph"/>
              <w:rPr>
                <w:rFonts w:cstheme="minorHAnsi"/>
                <w:sz w:val="24"/>
                <w:szCs w:val="24"/>
              </w:rPr>
            </w:pPr>
            <w:r w:rsidRPr="00FD3EFB">
              <w:rPr>
                <w:rFonts w:cstheme="minorHAnsi"/>
                <w:sz w:val="24"/>
                <w:szCs w:val="24"/>
              </w:rPr>
              <w:t>Try to encourage your child to tell the story using the character names and he/she pronouns correctly</w:t>
            </w:r>
            <w:r w:rsidR="004D403F">
              <w:rPr>
                <w:rFonts w:cstheme="minorHAnsi"/>
                <w:sz w:val="24"/>
                <w:szCs w:val="24"/>
              </w:rPr>
              <w:t xml:space="preserve"> and using ‘first, then, next’ words</w:t>
            </w:r>
            <w:r w:rsidRPr="00FD3EFB">
              <w:rPr>
                <w:rFonts w:cstheme="minorHAnsi"/>
                <w:sz w:val="24"/>
                <w:szCs w:val="24"/>
              </w:rPr>
              <w:t>.</w:t>
            </w:r>
          </w:p>
          <w:p w:rsidR="00387B85" w:rsidRPr="00836160" w:rsidRDefault="00387B85" w:rsidP="00387B85">
            <w:pPr>
              <w:pStyle w:val="ListParagraph"/>
              <w:numPr>
                <w:ilvl w:val="0"/>
                <w:numId w:val="4"/>
              </w:numPr>
              <w:rPr>
                <w:rFonts w:cstheme="minorHAnsi"/>
                <w:sz w:val="24"/>
                <w:szCs w:val="24"/>
              </w:rPr>
            </w:pPr>
            <w:r>
              <w:rPr>
                <w:rFonts w:cstheme="minorHAnsi"/>
                <w:sz w:val="24"/>
                <w:szCs w:val="24"/>
              </w:rPr>
              <w:t xml:space="preserve">This week we are starting our new theme of ‘Let’s Celebrate!’  We are holding a birthday for all the children in the class on Thursday.  In preparation for this, we will write a card to someone in our class to invite them to the party.  Can you use your sounds to write a birthday card to someone you love?  Use the tricky </w:t>
            </w:r>
            <w:r w:rsidR="004D403F">
              <w:rPr>
                <w:rFonts w:cstheme="minorHAnsi"/>
                <w:sz w:val="24"/>
                <w:szCs w:val="24"/>
              </w:rPr>
              <w:t>word ‘to’ and have a go at hear</w:t>
            </w:r>
            <w:r>
              <w:rPr>
                <w:rFonts w:cstheme="minorHAnsi"/>
                <w:sz w:val="24"/>
                <w:szCs w:val="24"/>
              </w:rPr>
              <w:t>ing as many sounds as you can to write ‘Happy Birthday’.  What sounds do you hear in ‘from’?  Can you sign it with your name written as neatly as you can?</w:t>
            </w:r>
          </w:p>
        </w:tc>
      </w:tr>
      <w:tr w:rsidR="004E208A" w:rsidRPr="00FA0E4B" w:rsidTr="00F21ACC">
        <w:tc>
          <w:tcPr>
            <w:tcW w:w="1277" w:type="dxa"/>
          </w:tcPr>
          <w:p w:rsidR="004E208A" w:rsidRPr="00FA0E4B" w:rsidRDefault="004E208A" w:rsidP="00F21ACC">
            <w:pPr>
              <w:rPr>
                <w:sz w:val="24"/>
                <w:szCs w:val="24"/>
              </w:rPr>
            </w:pPr>
            <w:r>
              <w:rPr>
                <w:sz w:val="24"/>
                <w:szCs w:val="24"/>
              </w:rPr>
              <w:t>Phonics</w:t>
            </w:r>
          </w:p>
        </w:tc>
        <w:tc>
          <w:tcPr>
            <w:tcW w:w="14742" w:type="dxa"/>
          </w:tcPr>
          <w:p w:rsidR="00B006EF" w:rsidRDefault="00836160" w:rsidP="00387B85">
            <w:pPr>
              <w:pStyle w:val="ListParagraph"/>
              <w:shd w:val="clear" w:color="auto" w:fill="FFFFFF" w:themeFill="background1"/>
              <w:rPr>
                <w:sz w:val="24"/>
                <w:szCs w:val="24"/>
              </w:rPr>
            </w:pPr>
            <w:r>
              <w:rPr>
                <w:sz w:val="24"/>
                <w:szCs w:val="24"/>
              </w:rPr>
              <w:t xml:space="preserve">This week we are recapping all sounds </w:t>
            </w:r>
            <w:r w:rsidR="00387B85">
              <w:rPr>
                <w:sz w:val="24"/>
                <w:szCs w:val="24"/>
              </w:rPr>
              <w:t>learnt so far</w:t>
            </w:r>
            <w:r>
              <w:rPr>
                <w:sz w:val="24"/>
                <w:szCs w:val="24"/>
              </w:rPr>
              <w:t xml:space="preserve"> – </w:t>
            </w:r>
            <w:proofErr w:type="spellStart"/>
            <w:r>
              <w:rPr>
                <w:sz w:val="24"/>
                <w:szCs w:val="24"/>
              </w:rPr>
              <w:t>ck</w:t>
            </w:r>
            <w:proofErr w:type="spellEnd"/>
            <w:r>
              <w:rPr>
                <w:sz w:val="24"/>
                <w:szCs w:val="24"/>
              </w:rPr>
              <w:t>, e, u, r</w:t>
            </w:r>
            <w:r w:rsidR="00387B85">
              <w:rPr>
                <w:sz w:val="24"/>
                <w:szCs w:val="24"/>
              </w:rPr>
              <w:t xml:space="preserve"> and learning the tricky words </w:t>
            </w:r>
            <w:r w:rsidR="00387B85" w:rsidRPr="00387B85">
              <w:rPr>
                <w:sz w:val="24"/>
                <w:szCs w:val="24"/>
                <w:highlight w:val="red"/>
              </w:rPr>
              <w:t>to, the, I, no, go, into</w:t>
            </w:r>
          </w:p>
          <w:p w:rsidR="00836160" w:rsidRDefault="00836160" w:rsidP="00836160">
            <w:pPr>
              <w:rPr>
                <w:sz w:val="24"/>
                <w:szCs w:val="24"/>
              </w:rPr>
            </w:pPr>
            <w:r>
              <w:rPr>
                <w:sz w:val="24"/>
                <w:szCs w:val="24"/>
              </w:rPr>
              <w:t xml:space="preserve">Use these links to follow the </w:t>
            </w:r>
            <w:r w:rsidR="005C323B">
              <w:rPr>
                <w:sz w:val="24"/>
                <w:szCs w:val="24"/>
              </w:rPr>
              <w:t xml:space="preserve">Reception </w:t>
            </w:r>
            <w:r>
              <w:rPr>
                <w:sz w:val="24"/>
                <w:szCs w:val="24"/>
              </w:rPr>
              <w:t>phonics scheme at home</w:t>
            </w:r>
            <w:r w:rsidR="00387B85">
              <w:rPr>
                <w:sz w:val="24"/>
                <w:szCs w:val="24"/>
              </w:rPr>
              <w:t xml:space="preserve"> (they are the same as last week so please practise the lessons and try at things you found hard last week)</w:t>
            </w:r>
            <w:r>
              <w:rPr>
                <w:sz w:val="24"/>
                <w:szCs w:val="24"/>
              </w:rPr>
              <w:t>:</w:t>
            </w:r>
          </w:p>
          <w:p w:rsidR="005C323B" w:rsidRPr="005C323B" w:rsidRDefault="00836160" w:rsidP="005C323B">
            <w:pPr>
              <w:pStyle w:val="ListParagraph"/>
              <w:numPr>
                <w:ilvl w:val="0"/>
                <w:numId w:val="4"/>
              </w:numPr>
              <w:rPr>
                <w:sz w:val="24"/>
                <w:szCs w:val="24"/>
              </w:rPr>
            </w:pPr>
            <w:r>
              <w:rPr>
                <w:sz w:val="24"/>
                <w:szCs w:val="24"/>
              </w:rPr>
              <w:t>Monday – Lesson 16</w:t>
            </w:r>
            <w:r w:rsidR="005C323B">
              <w:rPr>
                <w:sz w:val="24"/>
                <w:szCs w:val="24"/>
              </w:rPr>
              <w:t xml:space="preserve">  </w:t>
            </w:r>
            <w:hyperlink r:id="rId9" w:history="1">
              <w:r w:rsidR="005C323B" w:rsidRPr="00196857">
                <w:rPr>
                  <w:rStyle w:val="Hyperlink"/>
                  <w:sz w:val="24"/>
                  <w:szCs w:val="24"/>
                </w:rPr>
                <w:t>https://www.youtube.com/watch?v=gY7448bXLJI</w:t>
              </w:r>
            </w:hyperlink>
            <w:r w:rsidR="005C323B">
              <w:rPr>
                <w:sz w:val="24"/>
                <w:szCs w:val="24"/>
              </w:rPr>
              <w:t xml:space="preserve">     </w:t>
            </w:r>
            <w:hyperlink r:id="rId10" w:history="1">
              <w:r w:rsidR="005C323B" w:rsidRPr="00196857">
                <w:rPr>
                  <w:rStyle w:val="Hyperlink"/>
                  <w:sz w:val="24"/>
                  <w:szCs w:val="24"/>
                </w:rPr>
                <w:t>https://www.youtube.com/watch?v=mdYVk_FuL90</w:t>
              </w:r>
            </w:hyperlink>
            <w:r w:rsidR="005C323B">
              <w:rPr>
                <w:sz w:val="24"/>
                <w:szCs w:val="24"/>
              </w:rPr>
              <w:t xml:space="preserve"> </w:t>
            </w:r>
          </w:p>
          <w:p w:rsidR="00836160" w:rsidRDefault="00836160" w:rsidP="005C323B">
            <w:pPr>
              <w:pStyle w:val="ListParagraph"/>
              <w:numPr>
                <w:ilvl w:val="0"/>
                <w:numId w:val="4"/>
              </w:numPr>
              <w:rPr>
                <w:sz w:val="24"/>
                <w:szCs w:val="24"/>
              </w:rPr>
            </w:pPr>
            <w:r>
              <w:rPr>
                <w:sz w:val="24"/>
                <w:szCs w:val="24"/>
              </w:rPr>
              <w:t>Tuesday – Lesson 17</w:t>
            </w:r>
            <w:r w:rsidR="005C323B">
              <w:rPr>
                <w:sz w:val="24"/>
                <w:szCs w:val="24"/>
              </w:rPr>
              <w:t xml:space="preserve">  </w:t>
            </w:r>
            <w:hyperlink r:id="rId11" w:history="1">
              <w:r w:rsidR="005C323B" w:rsidRPr="00196857">
                <w:rPr>
                  <w:rStyle w:val="Hyperlink"/>
                  <w:sz w:val="24"/>
                  <w:szCs w:val="24"/>
                </w:rPr>
                <w:t>https://www.youtube.com/watch?v=iF-2HlavdcM</w:t>
              </w:r>
            </w:hyperlink>
            <w:r w:rsidR="005C323B">
              <w:rPr>
                <w:sz w:val="24"/>
                <w:szCs w:val="24"/>
              </w:rPr>
              <w:t xml:space="preserve">     </w:t>
            </w:r>
            <w:hyperlink r:id="rId12" w:history="1">
              <w:r w:rsidR="005C323B" w:rsidRPr="00196857">
                <w:rPr>
                  <w:rStyle w:val="Hyperlink"/>
                  <w:sz w:val="24"/>
                  <w:szCs w:val="24"/>
                </w:rPr>
                <w:t>https://www.youtube.com/watch?v=b8MBR-4H-sA</w:t>
              </w:r>
            </w:hyperlink>
            <w:r w:rsidR="005C323B">
              <w:rPr>
                <w:sz w:val="24"/>
                <w:szCs w:val="24"/>
              </w:rPr>
              <w:t xml:space="preserve"> </w:t>
            </w:r>
          </w:p>
          <w:p w:rsidR="00836160" w:rsidRDefault="00836160" w:rsidP="005C323B">
            <w:pPr>
              <w:pStyle w:val="ListParagraph"/>
              <w:numPr>
                <w:ilvl w:val="0"/>
                <w:numId w:val="4"/>
              </w:numPr>
              <w:rPr>
                <w:sz w:val="24"/>
                <w:szCs w:val="24"/>
              </w:rPr>
            </w:pPr>
            <w:r>
              <w:rPr>
                <w:sz w:val="24"/>
                <w:szCs w:val="24"/>
              </w:rPr>
              <w:t>Wednesday – Lesson 18</w:t>
            </w:r>
            <w:r w:rsidR="005C323B">
              <w:rPr>
                <w:sz w:val="24"/>
                <w:szCs w:val="24"/>
              </w:rPr>
              <w:t xml:space="preserve">   </w:t>
            </w:r>
            <w:hyperlink r:id="rId13" w:history="1">
              <w:r w:rsidR="005C323B" w:rsidRPr="00196857">
                <w:rPr>
                  <w:rStyle w:val="Hyperlink"/>
                  <w:sz w:val="24"/>
                  <w:szCs w:val="24"/>
                </w:rPr>
                <w:t>https://www.youtube.com/watch?v=32QRcAD09K0</w:t>
              </w:r>
            </w:hyperlink>
            <w:r w:rsidR="005C323B">
              <w:rPr>
                <w:sz w:val="24"/>
                <w:szCs w:val="24"/>
              </w:rPr>
              <w:t xml:space="preserve">    </w:t>
            </w:r>
            <w:hyperlink r:id="rId14" w:history="1">
              <w:r w:rsidR="005C323B" w:rsidRPr="00196857">
                <w:rPr>
                  <w:rStyle w:val="Hyperlink"/>
                  <w:sz w:val="24"/>
                  <w:szCs w:val="24"/>
                </w:rPr>
                <w:t>https://www.youtube.com/watch?v=bS4588dXbdg</w:t>
              </w:r>
            </w:hyperlink>
            <w:r w:rsidR="005C323B">
              <w:rPr>
                <w:sz w:val="24"/>
                <w:szCs w:val="24"/>
              </w:rPr>
              <w:t xml:space="preserve"> </w:t>
            </w:r>
          </w:p>
          <w:p w:rsidR="00836160" w:rsidRDefault="00836160" w:rsidP="005C323B">
            <w:pPr>
              <w:pStyle w:val="ListParagraph"/>
              <w:numPr>
                <w:ilvl w:val="0"/>
                <w:numId w:val="4"/>
              </w:numPr>
              <w:rPr>
                <w:sz w:val="24"/>
                <w:szCs w:val="24"/>
              </w:rPr>
            </w:pPr>
            <w:r>
              <w:rPr>
                <w:sz w:val="24"/>
                <w:szCs w:val="24"/>
              </w:rPr>
              <w:t>Thursday – Lesson 19</w:t>
            </w:r>
            <w:r w:rsidR="005C323B">
              <w:rPr>
                <w:sz w:val="24"/>
                <w:szCs w:val="24"/>
              </w:rPr>
              <w:t xml:space="preserve"> </w:t>
            </w:r>
            <w:hyperlink r:id="rId15" w:history="1">
              <w:r w:rsidR="005C323B" w:rsidRPr="00196857">
                <w:rPr>
                  <w:rStyle w:val="Hyperlink"/>
                  <w:sz w:val="24"/>
                  <w:szCs w:val="24"/>
                </w:rPr>
                <w:t>https://www.youtube.com/watch?v=DX9rNXLKoUI</w:t>
              </w:r>
            </w:hyperlink>
            <w:r w:rsidR="005C323B">
              <w:rPr>
                <w:sz w:val="24"/>
                <w:szCs w:val="24"/>
              </w:rPr>
              <w:t xml:space="preserve">     </w:t>
            </w:r>
            <w:hyperlink r:id="rId16" w:history="1">
              <w:r w:rsidR="005C323B" w:rsidRPr="00196857">
                <w:rPr>
                  <w:rStyle w:val="Hyperlink"/>
                  <w:sz w:val="24"/>
                  <w:szCs w:val="24"/>
                </w:rPr>
                <w:t>https://www.youtube.com/watch?v=XL2w1W2hGsI</w:t>
              </w:r>
            </w:hyperlink>
            <w:r w:rsidR="005C323B">
              <w:rPr>
                <w:sz w:val="24"/>
                <w:szCs w:val="24"/>
              </w:rPr>
              <w:t xml:space="preserve"> </w:t>
            </w:r>
          </w:p>
          <w:p w:rsidR="00836160" w:rsidRPr="00836160" w:rsidRDefault="00836160" w:rsidP="005C323B">
            <w:pPr>
              <w:pStyle w:val="ListParagraph"/>
              <w:numPr>
                <w:ilvl w:val="0"/>
                <w:numId w:val="4"/>
              </w:numPr>
              <w:rPr>
                <w:sz w:val="24"/>
                <w:szCs w:val="24"/>
              </w:rPr>
            </w:pPr>
            <w:r>
              <w:rPr>
                <w:sz w:val="24"/>
                <w:szCs w:val="24"/>
              </w:rPr>
              <w:lastRenderedPageBreak/>
              <w:t>Friday  - Lesson 20</w:t>
            </w:r>
            <w:r w:rsidR="005C323B">
              <w:rPr>
                <w:sz w:val="24"/>
                <w:szCs w:val="24"/>
              </w:rPr>
              <w:t xml:space="preserve">  </w:t>
            </w:r>
            <w:hyperlink r:id="rId17" w:history="1">
              <w:r w:rsidR="005C323B" w:rsidRPr="00196857">
                <w:rPr>
                  <w:rStyle w:val="Hyperlink"/>
                  <w:sz w:val="24"/>
                  <w:szCs w:val="24"/>
                </w:rPr>
                <w:t>https://www.youtube.com/watch?v=GLUM-vsf99Y</w:t>
              </w:r>
            </w:hyperlink>
            <w:r w:rsidR="005C323B">
              <w:rPr>
                <w:sz w:val="24"/>
                <w:szCs w:val="24"/>
              </w:rPr>
              <w:t xml:space="preserve">       </w:t>
            </w:r>
            <w:hyperlink r:id="rId18" w:history="1">
              <w:r w:rsidR="005C323B" w:rsidRPr="00196857">
                <w:rPr>
                  <w:rStyle w:val="Hyperlink"/>
                  <w:sz w:val="24"/>
                  <w:szCs w:val="24"/>
                </w:rPr>
                <w:t>https://www.youtube.com/watch?v=iJas_8PjSh0</w:t>
              </w:r>
            </w:hyperlink>
            <w:r w:rsidR="005C323B">
              <w:rPr>
                <w:sz w:val="24"/>
                <w:szCs w:val="24"/>
              </w:rPr>
              <w:t xml:space="preserve"> </w:t>
            </w:r>
          </w:p>
        </w:tc>
      </w:tr>
      <w:tr w:rsidR="00F21ACC" w:rsidRPr="00FA0E4B" w:rsidTr="00F21ACC">
        <w:tc>
          <w:tcPr>
            <w:tcW w:w="1277" w:type="dxa"/>
          </w:tcPr>
          <w:p w:rsidR="00F21ACC" w:rsidRPr="00FA0E4B" w:rsidRDefault="00F21ACC" w:rsidP="00F21ACC">
            <w:pPr>
              <w:rPr>
                <w:sz w:val="24"/>
                <w:szCs w:val="24"/>
              </w:rPr>
            </w:pPr>
            <w:r w:rsidRPr="00FA0E4B">
              <w:rPr>
                <w:sz w:val="24"/>
                <w:szCs w:val="24"/>
              </w:rPr>
              <w:lastRenderedPageBreak/>
              <w:t>Numeracy</w:t>
            </w:r>
          </w:p>
        </w:tc>
        <w:tc>
          <w:tcPr>
            <w:tcW w:w="14742" w:type="dxa"/>
          </w:tcPr>
          <w:p w:rsidR="00303E80" w:rsidRPr="00622BCE" w:rsidRDefault="00B4336E" w:rsidP="00B942E8">
            <w:pPr>
              <w:pStyle w:val="ListParagraph"/>
              <w:numPr>
                <w:ilvl w:val="0"/>
                <w:numId w:val="2"/>
              </w:numPr>
              <w:rPr>
                <w:sz w:val="24"/>
                <w:szCs w:val="24"/>
              </w:rPr>
            </w:pPr>
            <w:r>
              <w:rPr>
                <w:sz w:val="24"/>
                <w:szCs w:val="24"/>
              </w:rPr>
              <w:t>Keep practising</w:t>
            </w:r>
            <w:r w:rsidR="00A44853" w:rsidRPr="00622BCE">
              <w:rPr>
                <w:sz w:val="24"/>
                <w:szCs w:val="24"/>
              </w:rPr>
              <w:t xml:space="preserve"> </w:t>
            </w:r>
            <w:r w:rsidR="00B006EF">
              <w:rPr>
                <w:sz w:val="24"/>
                <w:szCs w:val="24"/>
              </w:rPr>
              <w:t xml:space="preserve">to recognise </w:t>
            </w:r>
            <w:r w:rsidR="00A44853" w:rsidRPr="00622BCE">
              <w:rPr>
                <w:sz w:val="24"/>
                <w:szCs w:val="24"/>
              </w:rPr>
              <w:t>numbers</w:t>
            </w:r>
            <w:r w:rsidR="00303E80" w:rsidRPr="00622BCE">
              <w:rPr>
                <w:sz w:val="24"/>
                <w:szCs w:val="24"/>
              </w:rPr>
              <w:t xml:space="preserve"> </w:t>
            </w:r>
            <w:r w:rsidR="0081510E">
              <w:rPr>
                <w:sz w:val="24"/>
                <w:szCs w:val="24"/>
              </w:rPr>
              <w:t>between 0</w:t>
            </w:r>
            <w:r w:rsidR="00A44853" w:rsidRPr="00622BCE">
              <w:rPr>
                <w:sz w:val="24"/>
                <w:szCs w:val="24"/>
              </w:rPr>
              <w:t>-</w:t>
            </w:r>
            <w:r w:rsidR="00B006EF">
              <w:rPr>
                <w:sz w:val="24"/>
                <w:szCs w:val="24"/>
              </w:rPr>
              <w:t xml:space="preserve"> 20</w:t>
            </w:r>
            <w:r w:rsidR="00303E80" w:rsidRPr="00622BCE">
              <w:rPr>
                <w:sz w:val="24"/>
                <w:szCs w:val="24"/>
              </w:rPr>
              <w:t>.</w:t>
            </w:r>
            <w:r w:rsidR="0081510E">
              <w:rPr>
                <w:sz w:val="24"/>
                <w:szCs w:val="24"/>
              </w:rPr>
              <w:t xml:space="preserve">  Play arranging them in forwards or backwards directions.</w:t>
            </w:r>
          </w:p>
          <w:p w:rsidR="00622BCE" w:rsidRPr="00622BCE" w:rsidRDefault="00B4336E" w:rsidP="003B5071">
            <w:pPr>
              <w:pStyle w:val="ListParagraph"/>
              <w:numPr>
                <w:ilvl w:val="0"/>
                <w:numId w:val="2"/>
              </w:numPr>
              <w:rPr>
                <w:sz w:val="24"/>
                <w:szCs w:val="24"/>
              </w:rPr>
            </w:pPr>
            <w:r>
              <w:rPr>
                <w:sz w:val="24"/>
                <w:szCs w:val="24"/>
              </w:rPr>
              <w:t>Practise getting the digits in the correct order</w:t>
            </w:r>
            <w:r w:rsidR="0081510E">
              <w:rPr>
                <w:sz w:val="24"/>
                <w:szCs w:val="24"/>
              </w:rPr>
              <w:t xml:space="preserve"> for</w:t>
            </w:r>
            <w:r>
              <w:rPr>
                <w:sz w:val="24"/>
                <w:szCs w:val="24"/>
              </w:rPr>
              <w:t xml:space="preserve"> 10-20 (even when children appear confident in recognising them, it is much more difficult to correctly write them).  </w:t>
            </w:r>
          </w:p>
          <w:p w:rsidR="005E5AE1" w:rsidRDefault="0081510E" w:rsidP="0026498E">
            <w:pPr>
              <w:pStyle w:val="ListParagraph"/>
              <w:numPr>
                <w:ilvl w:val="0"/>
                <w:numId w:val="2"/>
              </w:numPr>
              <w:rPr>
                <w:sz w:val="24"/>
                <w:szCs w:val="24"/>
              </w:rPr>
            </w:pPr>
            <w:r>
              <w:rPr>
                <w:sz w:val="24"/>
                <w:szCs w:val="24"/>
              </w:rPr>
              <w:t>Let your adult draw the basic 2d shapes on some paper (square, triangle, circle, rectangle, semi-circle - maybe even a pentagon and hexagon).  Using child’s scissors, cut out the shapes, while describing the shapes using language such as ‘sides’, ‘corners’ to count how many.  What’s the difference between a square and a rectangle?  What’s similar about a circle and semi-circle?</w:t>
            </w:r>
          </w:p>
          <w:p w:rsidR="0081510E" w:rsidRPr="00622BCE" w:rsidRDefault="0081510E" w:rsidP="0026498E">
            <w:pPr>
              <w:pStyle w:val="ListParagraph"/>
              <w:numPr>
                <w:ilvl w:val="0"/>
                <w:numId w:val="2"/>
              </w:numPr>
              <w:rPr>
                <w:sz w:val="24"/>
                <w:szCs w:val="24"/>
              </w:rPr>
            </w:pPr>
            <w:r>
              <w:rPr>
                <w:sz w:val="24"/>
                <w:szCs w:val="24"/>
              </w:rPr>
              <w:t>Go on a shape hunt around the house.  Can you find any shapes in the environment?  What shapes are your windows?  Bricks?  Steering wheel?</w:t>
            </w:r>
          </w:p>
        </w:tc>
      </w:tr>
      <w:tr w:rsidR="00F21ACC" w:rsidRPr="00FA0E4B" w:rsidTr="00F21ACC">
        <w:tc>
          <w:tcPr>
            <w:tcW w:w="1277" w:type="dxa"/>
          </w:tcPr>
          <w:p w:rsidR="00F21ACC" w:rsidRDefault="00D1604E" w:rsidP="00F21ACC">
            <w:pPr>
              <w:rPr>
                <w:sz w:val="24"/>
                <w:szCs w:val="24"/>
              </w:rPr>
            </w:pPr>
            <w:r>
              <w:rPr>
                <w:sz w:val="24"/>
                <w:szCs w:val="24"/>
              </w:rPr>
              <w:t>Understanding the World</w:t>
            </w:r>
          </w:p>
          <w:p w:rsidR="00875A65" w:rsidRPr="00FA0E4B" w:rsidRDefault="00875A65" w:rsidP="00F21ACC">
            <w:pPr>
              <w:rPr>
                <w:sz w:val="24"/>
                <w:szCs w:val="24"/>
              </w:rPr>
            </w:pPr>
          </w:p>
        </w:tc>
        <w:tc>
          <w:tcPr>
            <w:tcW w:w="14742" w:type="dxa"/>
          </w:tcPr>
          <w:p w:rsidR="00836160" w:rsidRDefault="00047485" w:rsidP="0081510E">
            <w:pPr>
              <w:rPr>
                <w:rFonts w:cstheme="minorHAnsi"/>
                <w:sz w:val="24"/>
                <w:szCs w:val="24"/>
              </w:rPr>
            </w:pPr>
            <w:r>
              <w:rPr>
                <w:rFonts w:cstheme="minorHAnsi"/>
                <w:sz w:val="24"/>
                <w:szCs w:val="24"/>
              </w:rPr>
              <w:t>Wednesday is Remembrance Day</w:t>
            </w:r>
            <w:r w:rsidR="00664EB8">
              <w:rPr>
                <w:rFonts w:cstheme="minorHAnsi"/>
                <w:sz w:val="24"/>
                <w:szCs w:val="24"/>
              </w:rPr>
              <w:t xml:space="preserve">.  </w:t>
            </w:r>
          </w:p>
          <w:p w:rsidR="00047485" w:rsidRDefault="00047485" w:rsidP="0081510E">
            <w:pPr>
              <w:rPr>
                <w:rFonts w:cstheme="minorHAnsi"/>
                <w:sz w:val="24"/>
                <w:szCs w:val="24"/>
              </w:rPr>
            </w:pPr>
            <w:r>
              <w:rPr>
                <w:rFonts w:cstheme="minorHAnsi"/>
                <w:sz w:val="24"/>
                <w:szCs w:val="24"/>
              </w:rPr>
              <w:t xml:space="preserve">Use the following clip - </w:t>
            </w:r>
            <w:r w:rsidRPr="00047485">
              <w:rPr>
                <w:rFonts w:cstheme="minorHAnsi"/>
                <w:sz w:val="24"/>
                <w:szCs w:val="24"/>
              </w:rPr>
              <w:t>BBC Children's remembrance film. A beautiful and evocative animation that sees war as experienced by animals in a WWI battlefield.</w:t>
            </w:r>
            <w:r>
              <w:rPr>
                <w:rFonts w:cstheme="minorHAnsi"/>
                <w:sz w:val="24"/>
                <w:szCs w:val="24"/>
              </w:rPr>
              <w:t xml:space="preserve">  </w:t>
            </w:r>
            <w:hyperlink r:id="rId19" w:history="1">
              <w:r w:rsidRPr="009C07D2">
                <w:rPr>
                  <w:rStyle w:val="Hyperlink"/>
                  <w:rFonts w:cstheme="minorHAnsi"/>
                  <w:sz w:val="24"/>
                  <w:szCs w:val="24"/>
                </w:rPr>
                <w:t>https://www.bbc.co.uk/programmes/b04p4zsl</w:t>
              </w:r>
            </w:hyperlink>
          </w:p>
          <w:p w:rsidR="00047485" w:rsidRDefault="00047485" w:rsidP="0081510E">
            <w:pPr>
              <w:rPr>
                <w:rFonts w:cstheme="minorHAnsi"/>
                <w:sz w:val="24"/>
                <w:szCs w:val="24"/>
              </w:rPr>
            </w:pPr>
            <w:r>
              <w:rPr>
                <w:rFonts w:cstheme="minorHAnsi"/>
                <w:sz w:val="24"/>
                <w:szCs w:val="24"/>
              </w:rPr>
              <w:t xml:space="preserve">Or find on </w:t>
            </w:r>
            <w:hyperlink r:id="rId20" w:history="1">
              <w:r w:rsidRPr="009C07D2">
                <w:rPr>
                  <w:rStyle w:val="Hyperlink"/>
                  <w:rFonts w:cstheme="minorHAnsi"/>
                  <w:sz w:val="24"/>
                  <w:szCs w:val="24"/>
                </w:rPr>
                <w:t>https://www.youtube.com/watch?v=pv_ub7Be7oA</w:t>
              </w:r>
            </w:hyperlink>
          </w:p>
          <w:p w:rsidR="00047485" w:rsidRDefault="00047485" w:rsidP="0081510E">
            <w:pPr>
              <w:rPr>
                <w:rFonts w:cstheme="minorHAnsi"/>
                <w:sz w:val="24"/>
                <w:szCs w:val="24"/>
              </w:rPr>
            </w:pPr>
            <w:r>
              <w:rPr>
                <w:rFonts w:cstheme="minorHAnsi"/>
                <w:sz w:val="24"/>
                <w:szCs w:val="24"/>
              </w:rPr>
              <w:t xml:space="preserve">Talk to your child about how poppies are a symbol worn in November to remember people who died.  </w:t>
            </w:r>
          </w:p>
          <w:p w:rsidR="00EF7C4D" w:rsidRPr="00F14A74" w:rsidRDefault="00047485" w:rsidP="00047485">
            <w:pPr>
              <w:rPr>
                <w:rFonts w:cstheme="minorHAnsi"/>
                <w:sz w:val="24"/>
                <w:szCs w:val="24"/>
                <w:highlight w:val="yellow"/>
              </w:rPr>
            </w:pPr>
            <w:r>
              <w:rPr>
                <w:rFonts w:cstheme="minorHAnsi"/>
                <w:sz w:val="24"/>
                <w:szCs w:val="24"/>
              </w:rPr>
              <w:t>How can you make a poppy?  Maybe you would like to draw or paint a picture of the field as in the film, or maybe you could use paper and a straw to create a poppy?</w:t>
            </w:r>
          </w:p>
        </w:tc>
      </w:tr>
      <w:tr w:rsidR="00F21ACC" w:rsidRPr="00FA0E4B" w:rsidTr="00F21ACC">
        <w:tc>
          <w:tcPr>
            <w:tcW w:w="1277" w:type="dxa"/>
          </w:tcPr>
          <w:p w:rsidR="00F21ACC" w:rsidRDefault="00D1604E" w:rsidP="00F21ACC">
            <w:pPr>
              <w:rPr>
                <w:sz w:val="24"/>
                <w:szCs w:val="24"/>
              </w:rPr>
            </w:pPr>
            <w:r>
              <w:rPr>
                <w:sz w:val="24"/>
                <w:szCs w:val="24"/>
              </w:rPr>
              <w:t>Creative</w:t>
            </w:r>
          </w:p>
          <w:p w:rsidR="00875A65" w:rsidRDefault="00875A65" w:rsidP="00F21ACC">
            <w:pPr>
              <w:rPr>
                <w:sz w:val="24"/>
                <w:szCs w:val="24"/>
              </w:rPr>
            </w:pPr>
          </w:p>
          <w:p w:rsidR="00875A65" w:rsidRPr="00FA0E4B" w:rsidRDefault="00875A65" w:rsidP="00F21ACC">
            <w:pPr>
              <w:rPr>
                <w:sz w:val="24"/>
                <w:szCs w:val="24"/>
              </w:rPr>
            </w:pPr>
          </w:p>
        </w:tc>
        <w:tc>
          <w:tcPr>
            <w:tcW w:w="14742" w:type="dxa"/>
          </w:tcPr>
          <w:p w:rsidR="006257F4" w:rsidRPr="00C15DAE" w:rsidRDefault="00C15DAE" w:rsidP="0081510E">
            <w:pPr>
              <w:rPr>
                <w:rFonts w:cstheme="minorHAnsi"/>
                <w:sz w:val="24"/>
                <w:szCs w:val="24"/>
              </w:rPr>
            </w:pPr>
            <w:r w:rsidRPr="00C15DAE">
              <w:rPr>
                <w:rFonts w:cstheme="minorHAnsi"/>
                <w:sz w:val="24"/>
                <w:szCs w:val="24"/>
              </w:rPr>
              <w:t>At school this week we are doing the following creative activities:</w:t>
            </w:r>
          </w:p>
          <w:p w:rsidR="00C15DAE" w:rsidRDefault="00C15DAE" w:rsidP="00C15DAE">
            <w:pPr>
              <w:pStyle w:val="ListParagraph"/>
              <w:numPr>
                <w:ilvl w:val="0"/>
                <w:numId w:val="11"/>
              </w:numPr>
              <w:rPr>
                <w:rFonts w:cstheme="minorHAnsi"/>
                <w:sz w:val="24"/>
                <w:szCs w:val="24"/>
              </w:rPr>
            </w:pPr>
            <w:r w:rsidRPr="00C15DAE">
              <w:rPr>
                <w:rFonts w:cstheme="minorHAnsi"/>
                <w:sz w:val="24"/>
                <w:szCs w:val="24"/>
              </w:rPr>
              <w:t>Making fairy cakes for our party</w:t>
            </w:r>
            <w:r>
              <w:rPr>
                <w:rFonts w:cstheme="minorHAnsi"/>
                <w:sz w:val="24"/>
                <w:szCs w:val="24"/>
              </w:rPr>
              <w:t xml:space="preserve"> – talking about how we celebrate birthdays (candles, music </w:t>
            </w:r>
            <w:proofErr w:type="spellStart"/>
            <w:r>
              <w:rPr>
                <w:rFonts w:cstheme="minorHAnsi"/>
                <w:sz w:val="24"/>
                <w:szCs w:val="24"/>
              </w:rPr>
              <w:t>etc</w:t>
            </w:r>
            <w:proofErr w:type="spellEnd"/>
            <w:r>
              <w:rPr>
                <w:rFonts w:cstheme="minorHAnsi"/>
                <w:sz w:val="24"/>
                <w:szCs w:val="24"/>
              </w:rPr>
              <w:t>)</w:t>
            </w:r>
            <w:r w:rsidR="004D403F">
              <w:rPr>
                <w:rFonts w:cstheme="minorHAnsi"/>
                <w:sz w:val="24"/>
                <w:szCs w:val="24"/>
              </w:rPr>
              <w:t>.</w:t>
            </w:r>
            <w:r>
              <w:rPr>
                <w:rFonts w:cstheme="minorHAnsi"/>
                <w:sz w:val="24"/>
                <w:szCs w:val="24"/>
              </w:rPr>
              <w:t xml:space="preserve">  </w:t>
            </w:r>
            <w:bookmarkStart w:id="0" w:name="_GoBack"/>
            <w:bookmarkEnd w:id="0"/>
            <w:proofErr w:type="gramStart"/>
            <w:r>
              <w:rPr>
                <w:rFonts w:cstheme="minorHAnsi"/>
                <w:sz w:val="24"/>
                <w:szCs w:val="24"/>
              </w:rPr>
              <w:t>Have</w:t>
            </w:r>
            <w:proofErr w:type="gramEnd"/>
            <w:r>
              <w:rPr>
                <w:rFonts w:cstheme="minorHAnsi"/>
                <w:sz w:val="24"/>
                <w:szCs w:val="24"/>
              </w:rPr>
              <w:t xml:space="preserve"> your very own family party!</w:t>
            </w:r>
          </w:p>
          <w:p w:rsidR="00C15DAE" w:rsidRDefault="00C15DAE" w:rsidP="00C15DAE">
            <w:pPr>
              <w:pStyle w:val="ListParagraph"/>
              <w:numPr>
                <w:ilvl w:val="0"/>
                <w:numId w:val="11"/>
              </w:numPr>
              <w:rPr>
                <w:rFonts w:cstheme="minorHAnsi"/>
                <w:sz w:val="24"/>
                <w:szCs w:val="24"/>
              </w:rPr>
            </w:pPr>
            <w:r>
              <w:rPr>
                <w:rFonts w:cstheme="minorHAnsi"/>
                <w:sz w:val="24"/>
                <w:szCs w:val="24"/>
              </w:rPr>
              <w:t>Making poppies</w:t>
            </w:r>
          </w:p>
          <w:p w:rsidR="00C15DAE" w:rsidRDefault="00C15DAE" w:rsidP="00C15DAE">
            <w:pPr>
              <w:pStyle w:val="ListParagraph"/>
              <w:numPr>
                <w:ilvl w:val="0"/>
                <w:numId w:val="11"/>
              </w:numPr>
              <w:rPr>
                <w:rFonts w:cstheme="minorHAnsi"/>
                <w:sz w:val="24"/>
                <w:szCs w:val="24"/>
              </w:rPr>
            </w:pPr>
            <w:r>
              <w:rPr>
                <w:rFonts w:cstheme="minorHAnsi"/>
                <w:sz w:val="24"/>
                <w:szCs w:val="24"/>
              </w:rPr>
              <w:t>Making a cone shaped hat, first printed with 2D shapes</w:t>
            </w:r>
          </w:p>
          <w:p w:rsidR="00C15DAE" w:rsidRDefault="00C15DAE" w:rsidP="00C15DAE">
            <w:pPr>
              <w:pStyle w:val="ListParagraph"/>
              <w:numPr>
                <w:ilvl w:val="0"/>
                <w:numId w:val="11"/>
              </w:numPr>
              <w:rPr>
                <w:rFonts w:cstheme="minorHAnsi"/>
                <w:sz w:val="24"/>
                <w:szCs w:val="24"/>
              </w:rPr>
            </w:pPr>
            <w:r>
              <w:rPr>
                <w:rFonts w:cstheme="minorHAnsi"/>
                <w:sz w:val="24"/>
                <w:szCs w:val="24"/>
              </w:rPr>
              <w:t>Exploring colour-mixing by painting each hand a different colour then rubbing them together to discover the new colour.</w:t>
            </w:r>
          </w:p>
          <w:p w:rsidR="00C15DAE" w:rsidRDefault="00C15DAE" w:rsidP="00C15DAE">
            <w:pPr>
              <w:pStyle w:val="ListParagraph"/>
              <w:numPr>
                <w:ilvl w:val="0"/>
                <w:numId w:val="11"/>
              </w:numPr>
              <w:rPr>
                <w:rFonts w:cstheme="minorHAnsi"/>
                <w:sz w:val="24"/>
                <w:szCs w:val="24"/>
              </w:rPr>
            </w:pPr>
            <w:r>
              <w:rPr>
                <w:rFonts w:cstheme="minorHAnsi"/>
                <w:sz w:val="24"/>
                <w:szCs w:val="24"/>
              </w:rPr>
              <w:t>Cutting out a large shape from A3 sugar paper and using the technique of painting around the edge in lines to get a feel for how many sides.  Continue to paint a new line inside that shape until you end up in the middle.</w:t>
            </w:r>
          </w:p>
          <w:p w:rsidR="00C15DAE" w:rsidRPr="00F14A74" w:rsidRDefault="00C15DAE" w:rsidP="00C15DAE">
            <w:pPr>
              <w:rPr>
                <w:rFonts w:cstheme="minorHAnsi"/>
                <w:sz w:val="24"/>
                <w:szCs w:val="24"/>
                <w:highlight w:val="yellow"/>
              </w:rPr>
            </w:pPr>
            <w:r>
              <w:rPr>
                <w:rFonts w:cstheme="minorHAnsi"/>
                <w:sz w:val="24"/>
                <w:szCs w:val="24"/>
              </w:rPr>
              <w:t>Choose any of the above activities to do depending on your resources.</w:t>
            </w:r>
          </w:p>
        </w:tc>
      </w:tr>
      <w:tr w:rsidR="00F21ACC" w:rsidRPr="00FA0E4B" w:rsidTr="00F21ACC">
        <w:tc>
          <w:tcPr>
            <w:tcW w:w="1277" w:type="dxa"/>
          </w:tcPr>
          <w:p w:rsidR="00F21ACC" w:rsidRDefault="00D1604E" w:rsidP="00F21ACC">
            <w:pPr>
              <w:rPr>
                <w:sz w:val="24"/>
                <w:szCs w:val="24"/>
              </w:rPr>
            </w:pPr>
            <w:r>
              <w:rPr>
                <w:sz w:val="24"/>
                <w:szCs w:val="24"/>
              </w:rPr>
              <w:t>RE</w:t>
            </w:r>
          </w:p>
          <w:p w:rsidR="00875A65" w:rsidRDefault="00875A65" w:rsidP="00F21ACC">
            <w:pPr>
              <w:rPr>
                <w:sz w:val="24"/>
                <w:szCs w:val="24"/>
              </w:rPr>
            </w:pPr>
          </w:p>
          <w:p w:rsidR="00875A65" w:rsidRPr="00FA0E4B" w:rsidRDefault="00875A65" w:rsidP="00F21ACC">
            <w:pPr>
              <w:rPr>
                <w:sz w:val="24"/>
                <w:szCs w:val="24"/>
              </w:rPr>
            </w:pPr>
          </w:p>
        </w:tc>
        <w:tc>
          <w:tcPr>
            <w:tcW w:w="14742" w:type="dxa"/>
          </w:tcPr>
          <w:p w:rsidR="006B3807" w:rsidRPr="0081510E" w:rsidRDefault="00C15DAE" w:rsidP="00E72E07">
            <w:pPr>
              <w:rPr>
                <w:sz w:val="24"/>
                <w:szCs w:val="24"/>
              </w:rPr>
            </w:pPr>
            <w:r>
              <w:rPr>
                <w:sz w:val="24"/>
                <w:szCs w:val="24"/>
              </w:rPr>
              <w:t>Link this week’s birthday theme to getting ready for Christmas.</w:t>
            </w:r>
            <w:r w:rsidR="00FB0C43">
              <w:rPr>
                <w:sz w:val="24"/>
                <w:szCs w:val="24"/>
              </w:rPr>
              <w:t xml:space="preserve">  Christmas is Jesus’ birthday.  He is so special to Christians all over the world that they spend a long time getting ready for Christmas.  What things have you started to think about or do in preparation for Christmas?  How can you celebrate it?</w:t>
            </w:r>
          </w:p>
        </w:tc>
      </w:tr>
      <w:tr w:rsidR="00F21ACC" w:rsidRPr="00FA0E4B" w:rsidTr="00F21ACC">
        <w:tc>
          <w:tcPr>
            <w:tcW w:w="1277" w:type="dxa"/>
          </w:tcPr>
          <w:p w:rsidR="00F21ACC" w:rsidRDefault="00F21ACC" w:rsidP="00F21ACC">
            <w:pPr>
              <w:rPr>
                <w:sz w:val="24"/>
                <w:szCs w:val="24"/>
              </w:rPr>
            </w:pPr>
            <w:r w:rsidRPr="00FA0E4B">
              <w:rPr>
                <w:sz w:val="24"/>
                <w:szCs w:val="24"/>
              </w:rPr>
              <w:t>PE</w:t>
            </w:r>
          </w:p>
          <w:p w:rsidR="00875A65" w:rsidRDefault="00875A65" w:rsidP="00F21ACC">
            <w:pPr>
              <w:rPr>
                <w:sz w:val="24"/>
                <w:szCs w:val="24"/>
              </w:rPr>
            </w:pPr>
          </w:p>
          <w:p w:rsidR="00875A65" w:rsidRPr="00FA0E4B" w:rsidRDefault="00875A65" w:rsidP="00F21ACC">
            <w:pPr>
              <w:rPr>
                <w:sz w:val="24"/>
                <w:szCs w:val="24"/>
              </w:rPr>
            </w:pPr>
          </w:p>
        </w:tc>
        <w:tc>
          <w:tcPr>
            <w:tcW w:w="14742" w:type="dxa"/>
          </w:tcPr>
          <w:p w:rsidR="00937CEF" w:rsidRDefault="00FF6E93" w:rsidP="00836160">
            <w:pPr>
              <w:autoSpaceDE w:val="0"/>
              <w:autoSpaceDN w:val="0"/>
              <w:adjustRightInd w:val="0"/>
              <w:rPr>
                <w:sz w:val="24"/>
                <w:szCs w:val="24"/>
              </w:rPr>
            </w:pPr>
            <w:r>
              <w:rPr>
                <w:sz w:val="24"/>
                <w:szCs w:val="24"/>
              </w:rPr>
              <w:t xml:space="preserve">Cosmic Kids Yoga – </w:t>
            </w:r>
            <w:r w:rsidR="00EF7C4D">
              <w:rPr>
                <w:sz w:val="24"/>
                <w:szCs w:val="24"/>
              </w:rPr>
              <w:t>Sonic the Hedgehog</w:t>
            </w:r>
          </w:p>
          <w:p w:rsidR="00FF6E93" w:rsidRDefault="004D403F" w:rsidP="00836160">
            <w:pPr>
              <w:autoSpaceDE w:val="0"/>
              <w:autoSpaceDN w:val="0"/>
              <w:adjustRightInd w:val="0"/>
            </w:pPr>
            <w:hyperlink r:id="rId21" w:history="1">
              <w:r w:rsidR="00EF7C4D" w:rsidRPr="009C07D2">
                <w:rPr>
                  <w:rStyle w:val="Hyperlink"/>
                </w:rPr>
                <w:t>https://cosmickids.com/video/sonic-the-hedgehog/</w:t>
              </w:r>
            </w:hyperlink>
          </w:p>
          <w:p w:rsidR="00EF7C4D" w:rsidRPr="00836160" w:rsidRDefault="00EF7C4D" w:rsidP="00836160">
            <w:pPr>
              <w:autoSpaceDE w:val="0"/>
              <w:autoSpaceDN w:val="0"/>
              <w:adjustRightInd w:val="0"/>
              <w:rPr>
                <w:sz w:val="24"/>
                <w:szCs w:val="24"/>
              </w:rPr>
            </w:pPr>
          </w:p>
        </w:tc>
      </w:tr>
    </w:tbl>
    <w:p w:rsidR="00F21ACC" w:rsidRPr="00FA0E4B" w:rsidRDefault="00F21ACC">
      <w:pPr>
        <w:rPr>
          <w:sz w:val="4"/>
          <w:szCs w:val="4"/>
        </w:rPr>
      </w:pPr>
    </w:p>
    <w:p w:rsidR="00FA0E4B" w:rsidRPr="00FA0E4B" w:rsidRDefault="00FA0E4B">
      <w:pPr>
        <w:rPr>
          <w:sz w:val="20"/>
          <w:szCs w:val="20"/>
        </w:rPr>
      </w:pPr>
      <w:r w:rsidRPr="00FA0E4B">
        <w:rPr>
          <w:sz w:val="20"/>
          <w:szCs w:val="20"/>
        </w:rPr>
        <w:t xml:space="preserve">Please remember there’s also lots of resources online including: </w:t>
      </w:r>
      <w:r w:rsidR="00F21ACC" w:rsidRPr="00FA0E4B">
        <w:rPr>
          <w:sz w:val="20"/>
          <w:szCs w:val="20"/>
        </w:rPr>
        <w:t>Phonics Play</w:t>
      </w:r>
      <w:r w:rsidR="00D1604E">
        <w:rPr>
          <w:sz w:val="20"/>
          <w:szCs w:val="20"/>
        </w:rPr>
        <w:t xml:space="preserve"> (user name: march20, password: home) visit phase 1 and 2 areas.</w:t>
      </w:r>
    </w:p>
    <w:p w:rsidR="00F21ACC" w:rsidRDefault="00FA0E4B">
      <w:r w:rsidRPr="00FA0E4B">
        <w:rPr>
          <w:sz w:val="20"/>
          <w:szCs w:val="20"/>
        </w:rPr>
        <w:t>If your Google Classroom is up and running, please upload to this.  If not please email your work to the class email.</w:t>
      </w:r>
    </w:p>
    <w:sectPr w:rsidR="00F21ACC" w:rsidSect="004D403F">
      <w:headerReference w:type="default" r:id="rId22"/>
      <w:pgSz w:w="16838" w:h="11906" w:orient="landscape"/>
      <w:pgMar w:top="1134"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42E8" w:rsidRDefault="00B942E8" w:rsidP="00F21ACC">
      <w:pPr>
        <w:spacing w:after="0" w:line="240" w:lineRule="auto"/>
      </w:pPr>
      <w:r>
        <w:separator/>
      </w:r>
    </w:p>
  </w:endnote>
  <w:endnote w:type="continuationSeparator" w:id="0">
    <w:p w:rsidR="00B942E8" w:rsidRDefault="00B942E8" w:rsidP="00F21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42E8" w:rsidRDefault="00B942E8" w:rsidP="00F21ACC">
      <w:pPr>
        <w:spacing w:after="0" w:line="240" w:lineRule="auto"/>
      </w:pPr>
      <w:r>
        <w:separator/>
      </w:r>
    </w:p>
  </w:footnote>
  <w:footnote w:type="continuationSeparator" w:id="0">
    <w:p w:rsidR="00B942E8" w:rsidRDefault="00B942E8" w:rsidP="00F21A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2E8" w:rsidRDefault="00B942E8">
    <w:pPr>
      <w:pStyle w:val="Header"/>
    </w:pPr>
    <w:r>
      <w:rPr>
        <w:noProof/>
        <w:lang w:eastAsia="en-GB"/>
      </w:rPr>
      <w:drawing>
        <wp:anchor distT="0" distB="0" distL="114300" distR="114300" simplePos="0" relativeHeight="251658240" behindDoc="0" locked="0" layoutInCell="1" allowOverlap="1">
          <wp:simplePos x="0" y="0"/>
          <wp:positionH relativeFrom="column">
            <wp:posOffset>9044305</wp:posOffset>
          </wp:positionH>
          <wp:positionV relativeFrom="paragraph">
            <wp:posOffset>-278765</wp:posOffset>
          </wp:positionV>
          <wp:extent cx="508000" cy="59436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508000" cy="594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B298D"/>
    <w:multiLevelType w:val="hybridMultilevel"/>
    <w:tmpl w:val="69821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A2507"/>
    <w:multiLevelType w:val="hybridMultilevel"/>
    <w:tmpl w:val="5808B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160984"/>
    <w:multiLevelType w:val="hybridMultilevel"/>
    <w:tmpl w:val="937432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7038AC"/>
    <w:multiLevelType w:val="hybridMultilevel"/>
    <w:tmpl w:val="D00CD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BF178A"/>
    <w:multiLevelType w:val="hybridMultilevel"/>
    <w:tmpl w:val="9E14E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2506D1"/>
    <w:multiLevelType w:val="hybridMultilevel"/>
    <w:tmpl w:val="65502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351854"/>
    <w:multiLevelType w:val="hybridMultilevel"/>
    <w:tmpl w:val="4DB47F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A11AAC"/>
    <w:multiLevelType w:val="hybridMultilevel"/>
    <w:tmpl w:val="1C122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296BA1"/>
    <w:multiLevelType w:val="hybridMultilevel"/>
    <w:tmpl w:val="FBEAF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FA4143"/>
    <w:multiLevelType w:val="hybridMultilevel"/>
    <w:tmpl w:val="EEEEE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5E5052"/>
    <w:multiLevelType w:val="hybridMultilevel"/>
    <w:tmpl w:val="4636DF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6"/>
  </w:num>
  <w:num w:numId="3">
    <w:abstractNumId w:val="4"/>
  </w:num>
  <w:num w:numId="4">
    <w:abstractNumId w:val="9"/>
  </w:num>
  <w:num w:numId="5">
    <w:abstractNumId w:val="0"/>
  </w:num>
  <w:num w:numId="6">
    <w:abstractNumId w:val="10"/>
  </w:num>
  <w:num w:numId="7">
    <w:abstractNumId w:val="1"/>
  </w:num>
  <w:num w:numId="8">
    <w:abstractNumId w:val="7"/>
  </w:num>
  <w:num w:numId="9">
    <w:abstractNumId w:val="8"/>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ACC"/>
    <w:rsid w:val="00034CF4"/>
    <w:rsid w:val="00047485"/>
    <w:rsid w:val="00055C56"/>
    <w:rsid w:val="00071826"/>
    <w:rsid w:val="00085BAC"/>
    <w:rsid w:val="0014047F"/>
    <w:rsid w:val="00173DFF"/>
    <w:rsid w:val="00176A26"/>
    <w:rsid w:val="00184BB4"/>
    <w:rsid w:val="001C5521"/>
    <w:rsid w:val="001E28B8"/>
    <w:rsid w:val="0024715F"/>
    <w:rsid w:val="0026498E"/>
    <w:rsid w:val="002F7B18"/>
    <w:rsid w:val="00303E80"/>
    <w:rsid w:val="00341076"/>
    <w:rsid w:val="00387B85"/>
    <w:rsid w:val="003B5071"/>
    <w:rsid w:val="003B59DB"/>
    <w:rsid w:val="003D130E"/>
    <w:rsid w:val="003D4E59"/>
    <w:rsid w:val="00422620"/>
    <w:rsid w:val="00426C89"/>
    <w:rsid w:val="004276F5"/>
    <w:rsid w:val="00441DD4"/>
    <w:rsid w:val="004816EC"/>
    <w:rsid w:val="00485ED1"/>
    <w:rsid w:val="004A545E"/>
    <w:rsid w:val="004D403F"/>
    <w:rsid w:val="004D4531"/>
    <w:rsid w:val="004E208A"/>
    <w:rsid w:val="004F13CF"/>
    <w:rsid w:val="00532C62"/>
    <w:rsid w:val="00574405"/>
    <w:rsid w:val="005831C5"/>
    <w:rsid w:val="00586201"/>
    <w:rsid w:val="005C323B"/>
    <w:rsid w:val="005E5AE1"/>
    <w:rsid w:val="006210F9"/>
    <w:rsid w:val="00622BCE"/>
    <w:rsid w:val="006257F4"/>
    <w:rsid w:val="00664EB8"/>
    <w:rsid w:val="006961FE"/>
    <w:rsid w:val="00696840"/>
    <w:rsid w:val="006B3807"/>
    <w:rsid w:val="006D2742"/>
    <w:rsid w:val="00762F89"/>
    <w:rsid w:val="0081510E"/>
    <w:rsid w:val="0082590B"/>
    <w:rsid w:val="0083158B"/>
    <w:rsid w:val="00836160"/>
    <w:rsid w:val="00875A65"/>
    <w:rsid w:val="0088259D"/>
    <w:rsid w:val="008B2F50"/>
    <w:rsid w:val="008F44E3"/>
    <w:rsid w:val="00937CEF"/>
    <w:rsid w:val="00955040"/>
    <w:rsid w:val="00966770"/>
    <w:rsid w:val="009704BB"/>
    <w:rsid w:val="00974364"/>
    <w:rsid w:val="00A02E8A"/>
    <w:rsid w:val="00A44853"/>
    <w:rsid w:val="00B006EF"/>
    <w:rsid w:val="00B213A2"/>
    <w:rsid w:val="00B4336E"/>
    <w:rsid w:val="00B942E8"/>
    <w:rsid w:val="00BC66D9"/>
    <w:rsid w:val="00BF1B06"/>
    <w:rsid w:val="00C15DAE"/>
    <w:rsid w:val="00C2224E"/>
    <w:rsid w:val="00CA57E0"/>
    <w:rsid w:val="00CC721A"/>
    <w:rsid w:val="00D1520C"/>
    <w:rsid w:val="00D1604E"/>
    <w:rsid w:val="00D23210"/>
    <w:rsid w:val="00D26F6C"/>
    <w:rsid w:val="00D737D0"/>
    <w:rsid w:val="00E15CE3"/>
    <w:rsid w:val="00E352B8"/>
    <w:rsid w:val="00E72E07"/>
    <w:rsid w:val="00EB23DD"/>
    <w:rsid w:val="00EB6753"/>
    <w:rsid w:val="00ED3F66"/>
    <w:rsid w:val="00EF7C4D"/>
    <w:rsid w:val="00F14A74"/>
    <w:rsid w:val="00F21ACC"/>
    <w:rsid w:val="00F61982"/>
    <w:rsid w:val="00FA0E4B"/>
    <w:rsid w:val="00FB0C43"/>
    <w:rsid w:val="00FD3EFB"/>
    <w:rsid w:val="00FD4722"/>
    <w:rsid w:val="00FF6E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1440D2D"/>
  <w15:chartTrackingRefBased/>
  <w15:docId w15:val="{C86A7D22-F84C-419A-BC2A-5A65F47BD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1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1A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ACC"/>
  </w:style>
  <w:style w:type="paragraph" w:styleId="Footer">
    <w:name w:val="footer"/>
    <w:basedOn w:val="Normal"/>
    <w:link w:val="FooterChar"/>
    <w:uiPriority w:val="99"/>
    <w:unhideWhenUsed/>
    <w:rsid w:val="00F21A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ACC"/>
  </w:style>
  <w:style w:type="paragraph" w:styleId="BalloonText">
    <w:name w:val="Balloon Text"/>
    <w:basedOn w:val="Normal"/>
    <w:link w:val="BalloonTextChar"/>
    <w:uiPriority w:val="99"/>
    <w:semiHidden/>
    <w:unhideWhenUsed/>
    <w:rsid w:val="00D1604E"/>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D1604E"/>
    <w:rPr>
      <w:rFonts w:ascii="Segoe UI" w:hAnsi="Segoe UI"/>
      <w:sz w:val="18"/>
      <w:szCs w:val="18"/>
    </w:rPr>
  </w:style>
  <w:style w:type="paragraph" w:styleId="ListParagraph">
    <w:name w:val="List Paragraph"/>
    <w:basedOn w:val="Normal"/>
    <w:uiPriority w:val="34"/>
    <w:qFormat/>
    <w:rsid w:val="00341076"/>
    <w:pPr>
      <w:ind w:left="720"/>
      <w:contextualSpacing/>
    </w:pPr>
  </w:style>
  <w:style w:type="character" w:styleId="Hyperlink">
    <w:name w:val="Hyperlink"/>
    <w:basedOn w:val="DefaultParagraphFont"/>
    <w:uiPriority w:val="99"/>
    <w:unhideWhenUsed/>
    <w:rsid w:val="00341076"/>
    <w:rPr>
      <w:color w:val="0563C1" w:themeColor="hyperlink"/>
      <w:u w:val="single"/>
    </w:rPr>
  </w:style>
  <w:style w:type="character" w:styleId="FollowedHyperlink">
    <w:name w:val="FollowedHyperlink"/>
    <w:basedOn w:val="DefaultParagraphFont"/>
    <w:uiPriority w:val="99"/>
    <w:semiHidden/>
    <w:unhideWhenUsed/>
    <w:rsid w:val="00EF7C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xfordowl.co.uk/for-school/oxford-owl-ebook-collection" TargetMode="External"/><Relationship Id="rId13" Type="http://schemas.openxmlformats.org/officeDocument/2006/relationships/hyperlink" Target="https://www.youtube.com/watch?v=32QRcAD09K0" TargetMode="External"/><Relationship Id="rId18" Type="http://schemas.openxmlformats.org/officeDocument/2006/relationships/hyperlink" Target="https://www.youtube.com/watch?v=iJas_8PjSh0" TargetMode="External"/><Relationship Id="rId3" Type="http://schemas.openxmlformats.org/officeDocument/2006/relationships/settings" Target="settings.xml"/><Relationship Id="rId21" Type="http://schemas.openxmlformats.org/officeDocument/2006/relationships/hyperlink" Target="https://cosmickids.com/video/sonic-the-hedgehog/" TargetMode="External"/><Relationship Id="rId7" Type="http://schemas.openxmlformats.org/officeDocument/2006/relationships/image" Target="media/image1.jpeg"/><Relationship Id="rId12" Type="http://schemas.openxmlformats.org/officeDocument/2006/relationships/hyperlink" Target="https://www.youtube.com/watch?v=b8MBR-4H-sA" TargetMode="External"/><Relationship Id="rId17" Type="http://schemas.openxmlformats.org/officeDocument/2006/relationships/hyperlink" Target="https://www.youtube.com/watch?v=GLUM-vsf99Y" TargetMode="External"/><Relationship Id="rId2" Type="http://schemas.openxmlformats.org/officeDocument/2006/relationships/styles" Target="styles.xml"/><Relationship Id="rId16" Type="http://schemas.openxmlformats.org/officeDocument/2006/relationships/hyperlink" Target="https://www.youtube.com/watch?v=XL2w1W2hGsI" TargetMode="External"/><Relationship Id="rId20" Type="http://schemas.openxmlformats.org/officeDocument/2006/relationships/hyperlink" Target="https://www.youtube.com/watch?v=pv_ub7Be7o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iF-2Hlavdc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DX9rNXLKoUI" TargetMode="External"/><Relationship Id="rId23" Type="http://schemas.openxmlformats.org/officeDocument/2006/relationships/fontTable" Target="fontTable.xml"/><Relationship Id="rId10" Type="http://schemas.openxmlformats.org/officeDocument/2006/relationships/hyperlink" Target="https://www.youtube.com/watch?v=mdYVk_FuL90" TargetMode="External"/><Relationship Id="rId19" Type="http://schemas.openxmlformats.org/officeDocument/2006/relationships/hyperlink" Target="https://www.bbc.co.uk/programmes/b04p4zsl" TargetMode="External"/><Relationship Id="rId4" Type="http://schemas.openxmlformats.org/officeDocument/2006/relationships/webSettings" Target="webSettings.xml"/><Relationship Id="rId9" Type="http://schemas.openxmlformats.org/officeDocument/2006/relationships/hyperlink" Target="https://www.youtube.com/watch?v=gY7448bXLJI" TargetMode="External"/><Relationship Id="rId14" Type="http://schemas.openxmlformats.org/officeDocument/2006/relationships/hyperlink" Target="https://www.youtube.com/watch?v=bS4588dXbdg"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2</Pages>
  <Words>925</Words>
  <Characters>5279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Bundy</dc:creator>
  <cp:keywords/>
  <dc:description/>
  <cp:lastModifiedBy>Loretta Peck</cp:lastModifiedBy>
  <cp:revision>9</cp:revision>
  <cp:lastPrinted>2020-09-25T07:18:00Z</cp:lastPrinted>
  <dcterms:created xsi:type="dcterms:W3CDTF">2020-11-06T06:01:00Z</dcterms:created>
  <dcterms:modified xsi:type="dcterms:W3CDTF">2020-11-06T17:09:00Z</dcterms:modified>
</cp:coreProperties>
</file>